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4D0285" w14:textId="1FA8407D" w:rsidR="00CA3330" w:rsidRDefault="00CA3330" w:rsidP="00CA3330">
      <w:pPr>
        <w:spacing w:line="276" w:lineRule="auto"/>
        <w:jc w:val="center"/>
        <w:rPr>
          <w:rFonts w:asciiTheme="majorHAnsi" w:hAnsiTheme="majorHAnsi"/>
          <w:b/>
          <w:sz w:val="24"/>
          <w:szCs w:val="24"/>
        </w:rPr>
      </w:pPr>
      <w:r>
        <w:rPr>
          <w:rFonts w:asciiTheme="majorHAnsi" w:hAnsiTheme="majorHAnsi"/>
          <w:b/>
          <w:sz w:val="24"/>
          <w:szCs w:val="24"/>
        </w:rPr>
        <w:t>SINIF ÖĞRETMENLİĞİ</w:t>
      </w:r>
    </w:p>
    <w:p w14:paraId="39666B61" w14:textId="77777777" w:rsidR="00CA3330" w:rsidRDefault="00CA3330" w:rsidP="00CA3330">
      <w:pPr>
        <w:spacing w:line="276" w:lineRule="auto"/>
        <w:rPr>
          <w:rFonts w:asciiTheme="majorHAnsi" w:hAnsiTheme="majorHAnsi"/>
          <w:b/>
          <w:sz w:val="24"/>
          <w:szCs w:val="24"/>
        </w:rPr>
      </w:pPr>
      <w:r>
        <w:rPr>
          <w:rFonts w:asciiTheme="majorHAnsi" w:hAnsiTheme="majorHAnsi"/>
          <w:b/>
          <w:sz w:val="24"/>
          <w:szCs w:val="24"/>
        </w:rPr>
        <w:t>Bölüm Amacı</w:t>
      </w:r>
    </w:p>
    <w:p w14:paraId="1A79E306" w14:textId="182627BD" w:rsidR="00CA3330" w:rsidRPr="00117FCA" w:rsidRDefault="00CA3330" w:rsidP="00CA3330">
      <w:pPr>
        <w:spacing w:line="276" w:lineRule="auto"/>
        <w:rPr>
          <w:rFonts w:asciiTheme="majorHAnsi" w:hAnsiTheme="majorHAnsi" w:cstheme="majorHAnsi"/>
          <w:color w:val="2D3138"/>
          <w:sz w:val="24"/>
          <w:szCs w:val="24"/>
        </w:rPr>
      </w:pPr>
      <w:r>
        <w:rPr>
          <w:rFonts w:ascii="Arial" w:hAnsi="Arial" w:cs="Arial"/>
          <w:color w:val="2D3138"/>
          <w:sz w:val="24"/>
          <w:szCs w:val="24"/>
        </w:rPr>
        <w:t xml:space="preserve">           </w:t>
      </w:r>
      <w:r w:rsidRPr="00117FCA">
        <w:rPr>
          <w:rFonts w:asciiTheme="majorHAnsi" w:hAnsiTheme="majorHAnsi" w:cstheme="majorHAnsi"/>
          <w:color w:val="2D3138"/>
          <w:sz w:val="24"/>
          <w:szCs w:val="24"/>
        </w:rPr>
        <w:t>Bu programın amacı, topluma ve doğaya duyarlı olacak, bireysel ve mesleki gelişimlerin topluma etkisinin farkında olacak, alanında yetkili ve etik değerlere sahip olacak, sürekli gelişmeyi hayatlarının felsefesi olarak algılayacak, bilimsel düşünceyi benimseyecek, kamu politikasını dikkate alacak, bilgi teknolojisini etkili biçimde kullanacak, yaratıcı ve eleştirel düşünebilecek, estetik duyarlılığı kazandırabilecek sınıf öğretmenlerini yetiştirmektir.</w:t>
      </w:r>
    </w:p>
    <w:p w14:paraId="7562E92D" w14:textId="0CA1139B" w:rsidR="00CA3330" w:rsidRDefault="00CA3330" w:rsidP="00CA3330">
      <w:pPr>
        <w:spacing w:line="276" w:lineRule="auto"/>
        <w:rPr>
          <w:rFonts w:asciiTheme="majorHAnsi" w:hAnsiTheme="majorHAnsi"/>
          <w:b/>
          <w:sz w:val="24"/>
          <w:szCs w:val="24"/>
        </w:rPr>
      </w:pPr>
      <w:r>
        <w:rPr>
          <w:rFonts w:asciiTheme="majorHAnsi" w:hAnsiTheme="majorHAnsi"/>
          <w:b/>
          <w:sz w:val="24"/>
          <w:szCs w:val="24"/>
        </w:rPr>
        <w:t>Bölüm Eğitim Programı</w:t>
      </w:r>
    </w:p>
    <w:p w14:paraId="6E98607A" w14:textId="1F021D24" w:rsidR="00CA3330" w:rsidRPr="00117FCA" w:rsidRDefault="00CA3330" w:rsidP="00CA3330">
      <w:pPr>
        <w:spacing w:line="276" w:lineRule="auto"/>
        <w:rPr>
          <w:rFonts w:asciiTheme="majorHAnsi" w:hAnsiTheme="majorHAnsi" w:cstheme="majorHAnsi"/>
          <w:sz w:val="24"/>
          <w:szCs w:val="24"/>
        </w:rPr>
      </w:pPr>
      <w:r>
        <w:rPr>
          <w:rFonts w:asciiTheme="majorHAnsi" w:hAnsiTheme="majorHAnsi"/>
          <w:b/>
          <w:sz w:val="24"/>
          <w:szCs w:val="24"/>
        </w:rPr>
        <w:tab/>
      </w:r>
      <w:r w:rsidRPr="00117FCA">
        <w:rPr>
          <w:rFonts w:asciiTheme="majorHAnsi" w:hAnsiTheme="majorHAnsi" w:cstheme="majorHAnsi"/>
          <w:sz w:val="24"/>
          <w:szCs w:val="24"/>
        </w:rPr>
        <w:t xml:space="preserve">Sınıf öğretmenliği lisans programı süresi 4 yıldır. </w:t>
      </w:r>
      <w:r w:rsidRPr="00117FCA">
        <w:rPr>
          <w:rFonts w:asciiTheme="majorHAnsi" w:hAnsiTheme="majorHAnsi" w:cstheme="majorHAnsi"/>
          <w:color w:val="2D3138"/>
          <w:sz w:val="24"/>
          <w:szCs w:val="24"/>
          <w:shd w:val="clear" w:color="auto" w:fill="FFFFFF"/>
        </w:rPr>
        <w:t>Bu program, ilkokul 1. ve 4. sınıf öğretmeni olabilmek için gerekli teorik ve pratik bilgileri içeren derslerden oluşur. Programda yer alan derslerden bazıları; Çocuk Edebiyatı, Matematik I ve II, Türk Dili I ve II, İlk Okuma ve Yazma Öğretimi, Fen ve Teknoloji Öğretimi I ve II, Sosyal Bilgiler Öğretimi, Matematik Öğretimi I ve II, Sınıf Yönetimi, Birleştirilmiş Sınıflarda Öğretim, Müzik Öğretimi, Görsel Sanatlar Eğitimi, Drama, Sanat Eğitimi</w:t>
      </w:r>
      <w:r w:rsidR="00117FCA">
        <w:rPr>
          <w:rFonts w:asciiTheme="majorHAnsi" w:hAnsiTheme="majorHAnsi" w:cstheme="majorHAnsi"/>
          <w:color w:val="2D3138"/>
          <w:sz w:val="24"/>
          <w:szCs w:val="24"/>
          <w:shd w:val="clear" w:color="auto" w:fill="FFFFFF"/>
        </w:rPr>
        <w:t xml:space="preserve"> </w:t>
      </w:r>
      <w:r w:rsidRPr="00117FCA">
        <w:rPr>
          <w:rFonts w:asciiTheme="majorHAnsi" w:hAnsiTheme="majorHAnsi" w:cstheme="majorHAnsi"/>
          <w:sz w:val="24"/>
          <w:szCs w:val="24"/>
        </w:rPr>
        <w:t xml:space="preserve">ile ilgili ve öğretmenlik mesleğiyle ilgili dersler alınır. </w:t>
      </w:r>
    </w:p>
    <w:p w14:paraId="66BA0F58" w14:textId="77777777" w:rsidR="00CA3330" w:rsidRDefault="00CA3330" w:rsidP="00CA3330">
      <w:pPr>
        <w:spacing w:line="276" w:lineRule="auto"/>
        <w:rPr>
          <w:rFonts w:asciiTheme="majorHAnsi" w:hAnsiTheme="majorHAnsi"/>
          <w:b/>
          <w:sz w:val="24"/>
          <w:szCs w:val="24"/>
        </w:rPr>
      </w:pPr>
      <w:r>
        <w:rPr>
          <w:rFonts w:asciiTheme="majorHAnsi" w:hAnsiTheme="majorHAnsi"/>
          <w:b/>
          <w:sz w:val="24"/>
          <w:szCs w:val="24"/>
        </w:rPr>
        <w:t xml:space="preserve">Zaim Farkı / </w:t>
      </w:r>
      <w:proofErr w:type="spellStart"/>
      <w:r>
        <w:rPr>
          <w:rFonts w:asciiTheme="majorHAnsi" w:hAnsiTheme="majorHAnsi"/>
          <w:b/>
          <w:sz w:val="24"/>
          <w:szCs w:val="24"/>
        </w:rPr>
        <w:t>Zaimli</w:t>
      </w:r>
      <w:proofErr w:type="spellEnd"/>
      <w:r>
        <w:rPr>
          <w:rFonts w:asciiTheme="majorHAnsi" w:hAnsiTheme="majorHAnsi"/>
          <w:b/>
          <w:sz w:val="24"/>
          <w:szCs w:val="24"/>
        </w:rPr>
        <w:t xml:space="preserve"> olmak farklıdır.</w:t>
      </w:r>
    </w:p>
    <w:p w14:paraId="0AEB99E2" w14:textId="6382B0BA" w:rsidR="00CA3330" w:rsidRDefault="00CA3330" w:rsidP="00CA3330">
      <w:pPr>
        <w:spacing w:line="276" w:lineRule="auto"/>
        <w:rPr>
          <w:rFonts w:asciiTheme="majorHAnsi" w:hAnsiTheme="majorHAnsi"/>
          <w:sz w:val="24"/>
          <w:szCs w:val="24"/>
        </w:rPr>
      </w:pPr>
      <w:r>
        <w:rPr>
          <w:rFonts w:asciiTheme="majorHAnsi" w:hAnsiTheme="majorHAnsi"/>
          <w:sz w:val="24"/>
          <w:szCs w:val="24"/>
        </w:rPr>
        <w:tab/>
      </w:r>
      <w:r w:rsidR="00314D9A">
        <w:rPr>
          <w:rFonts w:asciiTheme="majorHAnsi" w:hAnsiTheme="majorHAnsi"/>
          <w:sz w:val="24"/>
          <w:szCs w:val="24"/>
        </w:rPr>
        <w:t>Sınıf</w:t>
      </w:r>
      <w:r>
        <w:rPr>
          <w:rFonts w:asciiTheme="majorHAnsi" w:hAnsiTheme="majorHAnsi"/>
          <w:sz w:val="24"/>
          <w:szCs w:val="24"/>
        </w:rPr>
        <w:t xml:space="preserve"> öğretmenliği bölümünde okuyan öğrenciler, ücretsiz olarak Rehberlik ve Psikolojik Danışmanlık ve Okul Öncesi Öğretmenliği bölümünde </w:t>
      </w:r>
      <w:proofErr w:type="spellStart"/>
      <w:r w:rsidR="00117FCA">
        <w:rPr>
          <w:rFonts w:asciiTheme="majorHAnsi" w:hAnsiTheme="majorHAnsi"/>
          <w:sz w:val="24"/>
          <w:szCs w:val="24"/>
        </w:rPr>
        <w:t>ç</w:t>
      </w:r>
      <w:r>
        <w:rPr>
          <w:rFonts w:asciiTheme="majorHAnsi" w:hAnsiTheme="majorHAnsi"/>
          <w:sz w:val="24"/>
          <w:szCs w:val="24"/>
        </w:rPr>
        <w:t>iftanadal</w:t>
      </w:r>
      <w:proofErr w:type="spellEnd"/>
      <w:r>
        <w:rPr>
          <w:rFonts w:asciiTheme="majorHAnsi" w:hAnsiTheme="majorHAnsi"/>
          <w:sz w:val="24"/>
          <w:szCs w:val="24"/>
        </w:rPr>
        <w:t xml:space="preserve"> ve </w:t>
      </w:r>
      <w:proofErr w:type="spellStart"/>
      <w:r w:rsidR="00117FCA">
        <w:rPr>
          <w:rFonts w:asciiTheme="majorHAnsi" w:hAnsiTheme="majorHAnsi"/>
          <w:sz w:val="24"/>
          <w:szCs w:val="24"/>
        </w:rPr>
        <w:t>y</w:t>
      </w:r>
      <w:r>
        <w:rPr>
          <w:rFonts w:asciiTheme="majorHAnsi" w:hAnsiTheme="majorHAnsi"/>
          <w:sz w:val="24"/>
          <w:szCs w:val="24"/>
        </w:rPr>
        <w:t>andal</w:t>
      </w:r>
      <w:proofErr w:type="spellEnd"/>
      <w:r>
        <w:rPr>
          <w:rFonts w:asciiTheme="majorHAnsi" w:hAnsiTheme="majorHAnsi"/>
          <w:sz w:val="24"/>
          <w:szCs w:val="24"/>
        </w:rPr>
        <w:t xml:space="preserve"> yapabilirler. Diğer bölümler konusunda bilgi almak için fakültenizle iletişime geçiniz. Öğrencilerimiz İngilizce, Osmanlıca ve Arapça dillerini ücretsiz kurs ile öğrenebilirler.</w:t>
      </w:r>
    </w:p>
    <w:p w14:paraId="0B7B30B2" w14:textId="77777777" w:rsidR="00CA3330" w:rsidRDefault="00CA3330" w:rsidP="00CA3330">
      <w:pPr>
        <w:spacing w:line="276" w:lineRule="auto"/>
        <w:rPr>
          <w:rFonts w:asciiTheme="majorHAnsi" w:hAnsiTheme="majorHAnsi"/>
          <w:sz w:val="24"/>
          <w:szCs w:val="24"/>
        </w:rPr>
      </w:pPr>
      <w:proofErr w:type="spellStart"/>
      <w:r>
        <w:rPr>
          <w:rFonts w:asciiTheme="majorHAnsi" w:hAnsiTheme="majorHAnsi"/>
          <w:b/>
          <w:sz w:val="24"/>
          <w:szCs w:val="24"/>
        </w:rPr>
        <w:t>Ünvanlar</w:t>
      </w:r>
      <w:proofErr w:type="spellEnd"/>
    </w:p>
    <w:p w14:paraId="1007DBFB" w14:textId="2E55743A" w:rsidR="00CA3330" w:rsidRDefault="00CA3330" w:rsidP="00CA3330">
      <w:pPr>
        <w:spacing w:line="276" w:lineRule="auto"/>
        <w:rPr>
          <w:rFonts w:asciiTheme="majorHAnsi" w:hAnsiTheme="majorHAnsi"/>
          <w:sz w:val="24"/>
          <w:szCs w:val="24"/>
        </w:rPr>
      </w:pPr>
      <w:r>
        <w:rPr>
          <w:rFonts w:asciiTheme="majorHAnsi" w:hAnsiTheme="majorHAnsi"/>
          <w:sz w:val="24"/>
          <w:szCs w:val="24"/>
        </w:rPr>
        <w:tab/>
      </w:r>
      <w:proofErr w:type="gramStart"/>
      <w:r w:rsidR="00314D9A">
        <w:rPr>
          <w:rFonts w:asciiTheme="majorHAnsi" w:hAnsiTheme="majorHAnsi"/>
          <w:sz w:val="24"/>
          <w:szCs w:val="24"/>
        </w:rPr>
        <w:t xml:space="preserve">Sınıf </w:t>
      </w:r>
      <w:r>
        <w:rPr>
          <w:rFonts w:asciiTheme="majorHAnsi" w:hAnsiTheme="majorHAnsi"/>
          <w:sz w:val="24"/>
          <w:szCs w:val="24"/>
        </w:rPr>
        <w:t xml:space="preserve"> öğretmenliği</w:t>
      </w:r>
      <w:proofErr w:type="gramEnd"/>
      <w:r>
        <w:rPr>
          <w:rFonts w:asciiTheme="majorHAnsi" w:hAnsiTheme="majorHAnsi"/>
          <w:sz w:val="24"/>
          <w:szCs w:val="24"/>
        </w:rPr>
        <w:t xml:space="preserve"> lisans programı mezunlarına ‘</w:t>
      </w:r>
      <w:r w:rsidR="00314D9A">
        <w:rPr>
          <w:rFonts w:asciiTheme="majorHAnsi" w:hAnsiTheme="majorHAnsi"/>
          <w:sz w:val="24"/>
          <w:szCs w:val="24"/>
        </w:rPr>
        <w:t>Sınıf</w:t>
      </w:r>
      <w:r>
        <w:rPr>
          <w:rFonts w:asciiTheme="majorHAnsi" w:hAnsiTheme="majorHAnsi"/>
          <w:sz w:val="24"/>
          <w:szCs w:val="24"/>
        </w:rPr>
        <w:t xml:space="preserve"> Öğretmeni’ </w:t>
      </w:r>
      <w:proofErr w:type="spellStart"/>
      <w:r>
        <w:rPr>
          <w:rFonts w:asciiTheme="majorHAnsi" w:hAnsiTheme="majorHAnsi"/>
          <w:sz w:val="24"/>
          <w:szCs w:val="24"/>
        </w:rPr>
        <w:t>ünvanı</w:t>
      </w:r>
      <w:proofErr w:type="spellEnd"/>
      <w:r>
        <w:rPr>
          <w:rFonts w:asciiTheme="majorHAnsi" w:hAnsiTheme="majorHAnsi"/>
          <w:sz w:val="24"/>
          <w:szCs w:val="24"/>
        </w:rPr>
        <w:t xml:space="preserve"> verilir. </w:t>
      </w:r>
      <w:proofErr w:type="gramStart"/>
      <w:r>
        <w:rPr>
          <w:rFonts w:asciiTheme="majorHAnsi" w:hAnsiTheme="majorHAnsi"/>
          <w:sz w:val="24"/>
          <w:szCs w:val="24"/>
        </w:rPr>
        <w:t>Milli</w:t>
      </w:r>
      <w:proofErr w:type="gramEnd"/>
      <w:r>
        <w:rPr>
          <w:rFonts w:asciiTheme="majorHAnsi" w:hAnsiTheme="majorHAnsi"/>
          <w:sz w:val="24"/>
          <w:szCs w:val="24"/>
        </w:rPr>
        <w:t xml:space="preserve"> Eğitim Bakanlığına bağlı resmi ve özel okullarda idarecilik yapabilirler. Bilimsel çalışmalar ile akademik </w:t>
      </w:r>
      <w:proofErr w:type="spellStart"/>
      <w:r>
        <w:rPr>
          <w:rFonts w:asciiTheme="majorHAnsi" w:hAnsiTheme="majorHAnsi"/>
          <w:sz w:val="24"/>
          <w:szCs w:val="24"/>
        </w:rPr>
        <w:t>ünvanlar</w:t>
      </w:r>
      <w:proofErr w:type="spellEnd"/>
      <w:r>
        <w:rPr>
          <w:rFonts w:asciiTheme="majorHAnsi" w:hAnsiTheme="majorHAnsi"/>
          <w:sz w:val="24"/>
          <w:szCs w:val="24"/>
        </w:rPr>
        <w:t xml:space="preserve"> elde edilebilir. </w:t>
      </w:r>
    </w:p>
    <w:p w14:paraId="188EF252" w14:textId="77777777" w:rsidR="00CA3330" w:rsidRDefault="00CA3330" w:rsidP="00CA3330">
      <w:pPr>
        <w:spacing w:line="276" w:lineRule="auto"/>
        <w:rPr>
          <w:rFonts w:asciiTheme="majorHAnsi" w:hAnsiTheme="majorHAnsi"/>
          <w:b/>
          <w:sz w:val="24"/>
          <w:szCs w:val="24"/>
        </w:rPr>
      </w:pPr>
      <w:r>
        <w:rPr>
          <w:rFonts w:asciiTheme="majorHAnsi" w:hAnsiTheme="majorHAnsi"/>
          <w:b/>
          <w:sz w:val="24"/>
          <w:szCs w:val="24"/>
        </w:rPr>
        <w:t>Sektörler / İş Alanları</w:t>
      </w:r>
    </w:p>
    <w:p w14:paraId="3EF2E7DD" w14:textId="75062EFD" w:rsidR="00CA3330" w:rsidRPr="00117FCA" w:rsidRDefault="00CA3330" w:rsidP="00CA3330">
      <w:pPr>
        <w:spacing w:line="276" w:lineRule="auto"/>
        <w:rPr>
          <w:rFonts w:asciiTheme="majorHAnsi" w:hAnsiTheme="majorHAnsi" w:cstheme="majorHAnsi"/>
          <w:sz w:val="24"/>
          <w:szCs w:val="24"/>
        </w:rPr>
      </w:pPr>
      <w:r>
        <w:rPr>
          <w:rFonts w:asciiTheme="majorHAnsi" w:hAnsiTheme="majorHAnsi"/>
          <w:b/>
          <w:sz w:val="24"/>
          <w:szCs w:val="24"/>
        </w:rPr>
        <w:tab/>
      </w:r>
      <w:r w:rsidR="00314D9A" w:rsidRPr="00117FCA">
        <w:rPr>
          <w:rFonts w:asciiTheme="majorHAnsi" w:hAnsiTheme="majorHAnsi" w:cstheme="majorHAnsi"/>
          <w:sz w:val="24"/>
          <w:szCs w:val="24"/>
        </w:rPr>
        <w:t>Sınıf</w:t>
      </w:r>
      <w:r w:rsidRPr="00117FCA">
        <w:rPr>
          <w:rFonts w:asciiTheme="majorHAnsi" w:hAnsiTheme="majorHAnsi" w:cstheme="majorHAnsi"/>
          <w:sz w:val="24"/>
          <w:szCs w:val="24"/>
        </w:rPr>
        <w:t xml:space="preserve"> </w:t>
      </w:r>
      <w:r w:rsidR="00117FCA">
        <w:rPr>
          <w:rFonts w:asciiTheme="majorHAnsi" w:hAnsiTheme="majorHAnsi" w:cstheme="majorHAnsi"/>
          <w:sz w:val="24"/>
          <w:szCs w:val="24"/>
        </w:rPr>
        <w:t>Ö</w:t>
      </w:r>
      <w:r w:rsidRPr="00117FCA">
        <w:rPr>
          <w:rFonts w:asciiTheme="majorHAnsi" w:hAnsiTheme="majorHAnsi" w:cstheme="majorHAnsi"/>
          <w:sz w:val="24"/>
          <w:szCs w:val="24"/>
        </w:rPr>
        <w:t xml:space="preserve">ğretmenleri, </w:t>
      </w:r>
      <w:proofErr w:type="gramStart"/>
      <w:r w:rsidRPr="00117FCA">
        <w:rPr>
          <w:rFonts w:asciiTheme="majorHAnsi" w:hAnsiTheme="majorHAnsi" w:cstheme="majorHAnsi"/>
          <w:sz w:val="24"/>
          <w:szCs w:val="24"/>
        </w:rPr>
        <w:t>Milli</w:t>
      </w:r>
      <w:proofErr w:type="gramEnd"/>
      <w:r w:rsidRPr="00117FCA">
        <w:rPr>
          <w:rFonts w:asciiTheme="majorHAnsi" w:hAnsiTheme="majorHAnsi" w:cstheme="majorHAnsi"/>
          <w:sz w:val="24"/>
          <w:szCs w:val="24"/>
        </w:rPr>
        <w:t xml:space="preserve"> Eğitim Bakanlığına bağlı resmi ve özel okullarda çalışabilirler. </w:t>
      </w:r>
    </w:p>
    <w:p w14:paraId="501660F3" w14:textId="77777777" w:rsidR="00314D9A" w:rsidRPr="00117FCA" w:rsidRDefault="00314D9A" w:rsidP="00CA3330">
      <w:pPr>
        <w:spacing w:line="276" w:lineRule="auto"/>
        <w:rPr>
          <w:rFonts w:asciiTheme="majorHAnsi" w:hAnsiTheme="majorHAnsi" w:cstheme="majorHAnsi"/>
          <w:color w:val="2D3138"/>
          <w:sz w:val="24"/>
          <w:szCs w:val="24"/>
          <w:shd w:val="clear" w:color="auto" w:fill="FFFFFF"/>
        </w:rPr>
      </w:pPr>
      <w:proofErr w:type="gramStart"/>
      <w:r w:rsidRPr="00117FCA">
        <w:rPr>
          <w:rFonts w:asciiTheme="majorHAnsi" w:hAnsiTheme="majorHAnsi" w:cstheme="majorHAnsi"/>
          <w:color w:val="2D3138"/>
          <w:sz w:val="24"/>
          <w:szCs w:val="24"/>
          <w:shd w:val="clear" w:color="auto" w:fill="FFFFFF"/>
        </w:rPr>
        <w:t>Milli</w:t>
      </w:r>
      <w:proofErr w:type="gramEnd"/>
      <w:r w:rsidRPr="00117FCA">
        <w:rPr>
          <w:rFonts w:asciiTheme="majorHAnsi" w:hAnsiTheme="majorHAnsi" w:cstheme="majorHAnsi"/>
          <w:color w:val="2D3138"/>
          <w:sz w:val="24"/>
          <w:szCs w:val="24"/>
          <w:shd w:val="clear" w:color="auto" w:fill="FFFFFF"/>
        </w:rPr>
        <w:t xml:space="preserve"> Eğitim Bakanlığı'na bağlı resmi ve özel eğitim kurumları bünyesindeki ilköğretim okullarının 1-4. sınıf düzeyinde sınıf öğretmeni olarak çalışabilirler. Lisansüstü çalışmalar yapıp üniversitelerde akademik kadrolarda görev alabilirler.</w:t>
      </w:r>
    </w:p>
    <w:p w14:paraId="2DF915E8" w14:textId="77777777" w:rsidR="00314D9A" w:rsidRDefault="00314D9A" w:rsidP="00CA3330">
      <w:pPr>
        <w:spacing w:line="276" w:lineRule="auto"/>
        <w:rPr>
          <w:rFonts w:asciiTheme="majorHAnsi" w:hAnsiTheme="majorHAnsi"/>
          <w:b/>
          <w:sz w:val="24"/>
          <w:szCs w:val="24"/>
        </w:rPr>
      </w:pPr>
    </w:p>
    <w:p w14:paraId="33660B23" w14:textId="77777777" w:rsidR="00314D9A" w:rsidRDefault="00314D9A" w:rsidP="00CA3330">
      <w:pPr>
        <w:spacing w:line="276" w:lineRule="auto"/>
        <w:rPr>
          <w:rFonts w:asciiTheme="majorHAnsi" w:hAnsiTheme="majorHAnsi"/>
          <w:b/>
          <w:sz w:val="24"/>
          <w:szCs w:val="24"/>
        </w:rPr>
      </w:pPr>
    </w:p>
    <w:p w14:paraId="0258043E" w14:textId="77777777" w:rsidR="00314D9A" w:rsidRDefault="00314D9A" w:rsidP="00CA3330">
      <w:pPr>
        <w:spacing w:line="276" w:lineRule="auto"/>
        <w:rPr>
          <w:rFonts w:asciiTheme="majorHAnsi" w:hAnsiTheme="majorHAnsi"/>
          <w:b/>
          <w:sz w:val="24"/>
          <w:szCs w:val="24"/>
        </w:rPr>
      </w:pPr>
    </w:p>
    <w:p w14:paraId="02E74606" w14:textId="77777777" w:rsidR="00314D9A" w:rsidRDefault="00314D9A" w:rsidP="00CA3330">
      <w:pPr>
        <w:spacing w:line="276" w:lineRule="auto"/>
        <w:rPr>
          <w:rFonts w:asciiTheme="majorHAnsi" w:hAnsiTheme="majorHAnsi"/>
          <w:b/>
          <w:sz w:val="24"/>
          <w:szCs w:val="24"/>
        </w:rPr>
      </w:pPr>
    </w:p>
    <w:p w14:paraId="50725AF7" w14:textId="77777777" w:rsidR="00117FCA" w:rsidRDefault="00117FCA" w:rsidP="00CA3330">
      <w:pPr>
        <w:spacing w:line="276" w:lineRule="auto"/>
        <w:rPr>
          <w:rFonts w:asciiTheme="majorHAnsi" w:hAnsiTheme="majorHAnsi"/>
          <w:b/>
          <w:sz w:val="24"/>
          <w:szCs w:val="24"/>
        </w:rPr>
      </w:pPr>
    </w:p>
    <w:p w14:paraId="5D7AC492" w14:textId="0945A908" w:rsidR="00CA3330" w:rsidRPr="00314D9A" w:rsidRDefault="00CA3330" w:rsidP="00CA3330">
      <w:pPr>
        <w:spacing w:line="276" w:lineRule="auto"/>
        <w:rPr>
          <w:rFonts w:ascii="Arial" w:hAnsi="Arial" w:cs="Arial"/>
          <w:color w:val="2D3138"/>
          <w:sz w:val="24"/>
          <w:szCs w:val="24"/>
          <w:shd w:val="clear" w:color="auto" w:fill="FFFFFF"/>
        </w:rPr>
      </w:pPr>
      <w:bookmarkStart w:id="0" w:name="_GoBack"/>
      <w:bookmarkEnd w:id="0"/>
      <w:r>
        <w:rPr>
          <w:rFonts w:asciiTheme="majorHAnsi" w:hAnsiTheme="majorHAnsi"/>
          <w:b/>
          <w:sz w:val="24"/>
          <w:szCs w:val="24"/>
        </w:rPr>
        <w:lastRenderedPageBreak/>
        <w:t xml:space="preserve">İş Arama </w:t>
      </w:r>
      <w:proofErr w:type="spellStart"/>
      <w:r>
        <w:rPr>
          <w:rFonts w:asciiTheme="majorHAnsi" w:hAnsiTheme="majorHAnsi"/>
          <w:b/>
          <w:sz w:val="24"/>
          <w:szCs w:val="24"/>
        </w:rPr>
        <w:t>Portalları</w:t>
      </w:r>
      <w:proofErr w:type="spellEnd"/>
      <w:r>
        <w:rPr>
          <w:rFonts w:asciiTheme="majorHAnsi" w:hAnsiTheme="majorHAnsi"/>
          <w:b/>
          <w:sz w:val="24"/>
          <w:szCs w:val="24"/>
        </w:rPr>
        <w:t xml:space="preserve"> </w:t>
      </w:r>
    </w:p>
    <w:p w14:paraId="49D404AF" w14:textId="77777777" w:rsidR="00CA3330" w:rsidRDefault="00CA3330" w:rsidP="00CA3330">
      <w:pPr>
        <w:pStyle w:val="ListeParagraf"/>
        <w:numPr>
          <w:ilvl w:val="0"/>
          <w:numId w:val="1"/>
        </w:numPr>
        <w:spacing w:line="276" w:lineRule="auto"/>
        <w:rPr>
          <w:rFonts w:asciiTheme="majorHAnsi" w:hAnsiTheme="majorHAnsi" w:cs="BemboItalic"/>
          <w:i/>
          <w:iCs/>
          <w:sz w:val="24"/>
          <w:szCs w:val="24"/>
        </w:rPr>
      </w:pPr>
      <w:r>
        <w:rPr>
          <w:rFonts w:asciiTheme="majorHAnsi" w:hAnsiTheme="majorHAnsi" w:cs="Bembo"/>
          <w:sz w:val="24"/>
          <w:szCs w:val="24"/>
        </w:rPr>
        <w:t xml:space="preserve">Devlet Kurumları: </w:t>
      </w:r>
      <w:hyperlink r:id="rId5" w:history="1">
        <w:r>
          <w:rPr>
            <w:rStyle w:val="Kpr"/>
            <w:rFonts w:asciiTheme="majorHAnsi" w:hAnsiTheme="majorHAnsi" w:cs="BemboItalic"/>
            <w:i/>
            <w:iCs/>
            <w:sz w:val="24"/>
            <w:szCs w:val="24"/>
          </w:rPr>
          <w:t>http://www.memurlar.net/</w:t>
        </w:r>
      </w:hyperlink>
    </w:p>
    <w:p w14:paraId="65C479C6" w14:textId="77777777" w:rsidR="00CA3330" w:rsidRDefault="00CA3330" w:rsidP="00CA3330">
      <w:pPr>
        <w:pStyle w:val="ListeParagraf"/>
        <w:numPr>
          <w:ilvl w:val="0"/>
          <w:numId w:val="1"/>
        </w:numPr>
        <w:spacing w:line="276" w:lineRule="auto"/>
        <w:rPr>
          <w:rFonts w:asciiTheme="majorHAnsi" w:hAnsiTheme="majorHAnsi" w:cs="Bembo"/>
          <w:sz w:val="24"/>
          <w:szCs w:val="24"/>
        </w:rPr>
      </w:pPr>
      <w:proofErr w:type="spellStart"/>
      <w:r>
        <w:rPr>
          <w:rFonts w:asciiTheme="majorHAnsi" w:hAnsiTheme="majorHAnsi" w:cs="BemboItalic"/>
          <w:iCs/>
          <w:sz w:val="24"/>
          <w:szCs w:val="24"/>
        </w:rPr>
        <w:t>Double</w:t>
      </w:r>
      <w:proofErr w:type="spellEnd"/>
      <w:r>
        <w:rPr>
          <w:rFonts w:asciiTheme="majorHAnsi" w:hAnsiTheme="majorHAnsi" w:cs="BemboItalic"/>
          <w:iCs/>
          <w:sz w:val="24"/>
          <w:szCs w:val="24"/>
        </w:rPr>
        <w:t xml:space="preserve"> </w:t>
      </w:r>
      <w:proofErr w:type="spellStart"/>
      <w:r>
        <w:rPr>
          <w:rFonts w:asciiTheme="majorHAnsi" w:hAnsiTheme="majorHAnsi" w:cs="BemboItalic"/>
          <w:iCs/>
          <w:sz w:val="24"/>
          <w:szCs w:val="24"/>
        </w:rPr>
        <w:t>Wings</w:t>
      </w:r>
      <w:proofErr w:type="spellEnd"/>
      <w:r>
        <w:rPr>
          <w:rFonts w:asciiTheme="majorHAnsi" w:hAnsiTheme="majorHAnsi" w:cs="BemboItalic"/>
          <w:iCs/>
          <w:sz w:val="24"/>
          <w:szCs w:val="24"/>
        </w:rPr>
        <w:t xml:space="preserve"> </w:t>
      </w:r>
      <w:proofErr w:type="spellStart"/>
      <w:r>
        <w:rPr>
          <w:rFonts w:asciiTheme="majorHAnsi" w:hAnsiTheme="majorHAnsi" w:cs="BemboItalic"/>
          <w:iCs/>
          <w:sz w:val="24"/>
          <w:szCs w:val="24"/>
        </w:rPr>
        <w:t>İnternational</w:t>
      </w:r>
      <w:proofErr w:type="spellEnd"/>
      <w:r>
        <w:rPr>
          <w:rFonts w:asciiTheme="majorHAnsi" w:hAnsiTheme="majorHAnsi" w:cs="BemboItalic"/>
          <w:iCs/>
          <w:sz w:val="24"/>
          <w:szCs w:val="24"/>
        </w:rPr>
        <w:t>:</w:t>
      </w:r>
      <w:r>
        <w:rPr>
          <w:rFonts w:asciiTheme="majorHAnsi" w:hAnsiTheme="majorHAnsi" w:cs="BemboItalic"/>
          <w:i/>
          <w:iCs/>
          <w:sz w:val="24"/>
          <w:szCs w:val="24"/>
        </w:rPr>
        <w:t xml:space="preserve"> </w:t>
      </w:r>
      <w:hyperlink r:id="rId6" w:history="1">
        <w:r>
          <w:rPr>
            <w:rStyle w:val="Kpr"/>
            <w:rFonts w:asciiTheme="majorHAnsi" w:hAnsiTheme="majorHAnsi" w:cs="BemboItalic"/>
            <w:i/>
            <w:iCs/>
            <w:sz w:val="24"/>
            <w:szCs w:val="24"/>
          </w:rPr>
          <w:t>http://dw-int.com/</w:t>
        </w:r>
      </w:hyperlink>
    </w:p>
    <w:p w14:paraId="3D8096B8" w14:textId="77777777" w:rsidR="00CA3330" w:rsidRDefault="00CA3330" w:rsidP="00CA3330">
      <w:pPr>
        <w:pStyle w:val="ListeParagraf"/>
        <w:numPr>
          <w:ilvl w:val="0"/>
          <w:numId w:val="1"/>
        </w:numPr>
        <w:spacing w:line="276" w:lineRule="auto"/>
        <w:rPr>
          <w:rFonts w:asciiTheme="majorHAnsi" w:hAnsiTheme="majorHAnsi" w:cs="BemboItalic"/>
          <w:i/>
          <w:iCs/>
          <w:sz w:val="24"/>
          <w:szCs w:val="24"/>
        </w:rPr>
      </w:pPr>
      <w:r>
        <w:rPr>
          <w:rFonts w:asciiTheme="majorHAnsi" w:hAnsiTheme="majorHAnsi" w:cs="Bembo"/>
          <w:sz w:val="24"/>
          <w:szCs w:val="24"/>
        </w:rPr>
        <w:t xml:space="preserve">Kariyer.net: </w:t>
      </w:r>
      <w:hyperlink r:id="rId7" w:history="1">
        <w:r>
          <w:rPr>
            <w:rStyle w:val="Kpr"/>
            <w:rFonts w:asciiTheme="majorHAnsi" w:hAnsiTheme="majorHAnsi" w:cs="BemboItalic"/>
            <w:i/>
            <w:iCs/>
            <w:sz w:val="24"/>
            <w:szCs w:val="24"/>
          </w:rPr>
          <w:t>http://www.kariyer.net/website/index.aspx</w:t>
        </w:r>
      </w:hyperlink>
    </w:p>
    <w:p w14:paraId="0922D901" w14:textId="77777777" w:rsidR="00CA3330" w:rsidRDefault="00CA3330" w:rsidP="00CA3330">
      <w:pPr>
        <w:pStyle w:val="ListeParagraf"/>
        <w:numPr>
          <w:ilvl w:val="0"/>
          <w:numId w:val="1"/>
        </w:numPr>
        <w:spacing w:line="276" w:lineRule="auto"/>
        <w:rPr>
          <w:rFonts w:asciiTheme="majorHAnsi" w:hAnsiTheme="majorHAnsi" w:cs="BemboItalic"/>
          <w:i/>
          <w:iCs/>
          <w:sz w:val="24"/>
          <w:szCs w:val="24"/>
        </w:rPr>
      </w:pPr>
      <w:proofErr w:type="spellStart"/>
      <w:r>
        <w:rPr>
          <w:rFonts w:asciiTheme="majorHAnsi" w:hAnsiTheme="majorHAnsi" w:cs="BemboItalic"/>
          <w:iCs/>
          <w:sz w:val="24"/>
          <w:szCs w:val="24"/>
        </w:rPr>
        <w:t>Mental</w:t>
      </w:r>
      <w:proofErr w:type="spellEnd"/>
      <w:r>
        <w:rPr>
          <w:rFonts w:asciiTheme="majorHAnsi" w:hAnsiTheme="majorHAnsi" w:cs="BemboItalic"/>
          <w:iCs/>
          <w:sz w:val="24"/>
          <w:szCs w:val="24"/>
        </w:rPr>
        <w:t xml:space="preserve"> İK:</w:t>
      </w:r>
      <w:r>
        <w:rPr>
          <w:rFonts w:asciiTheme="majorHAnsi" w:hAnsiTheme="majorHAnsi"/>
          <w:sz w:val="24"/>
          <w:szCs w:val="24"/>
        </w:rPr>
        <w:t xml:space="preserve"> </w:t>
      </w:r>
      <w:hyperlink r:id="rId8" w:history="1">
        <w:r>
          <w:rPr>
            <w:rStyle w:val="Kpr"/>
            <w:rFonts w:asciiTheme="majorHAnsi" w:hAnsiTheme="majorHAnsi" w:cs="BemboItalic"/>
            <w:i/>
            <w:iCs/>
            <w:sz w:val="24"/>
            <w:szCs w:val="24"/>
          </w:rPr>
          <w:t>http://www.mentalik.com/</w:t>
        </w:r>
      </w:hyperlink>
    </w:p>
    <w:p w14:paraId="12F64CF2" w14:textId="77777777" w:rsidR="00314D9A" w:rsidRPr="00314D9A" w:rsidRDefault="00CA3330" w:rsidP="00314D9A">
      <w:pPr>
        <w:pStyle w:val="ListeParagraf"/>
        <w:numPr>
          <w:ilvl w:val="0"/>
          <w:numId w:val="1"/>
        </w:numPr>
        <w:spacing w:line="276" w:lineRule="auto"/>
        <w:rPr>
          <w:rStyle w:val="Kpr"/>
          <w:rFonts w:asciiTheme="majorHAnsi" w:hAnsiTheme="majorHAnsi" w:cs="BemboItalic"/>
          <w:i/>
          <w:iCs/>
          <w:color w:val="auto"/>
          <w:sz w:val="24"/>
          <w:szCs w:val="24"/>
          <w:u w:val="none"/>
        </w:rPr>
      </w:pPr>
      <w:proofErr w:type="spellStart"/>
      <w:r>
        <w:rPr>
          <w:rFonts w:asciiTheme="majorHAnsi" w:hAnsiTheme="majorHAnsi" w:cs="Bembo"/>
          <w:sz w:val="24"/>
          <w:szCs w:val="24"/>
        </w:rPr>
        <w:t>Secret</w:t>
      </w:r>
      <w:proofErr w:type="spellEnd"/>
      <w:r>
        <w:rPr>
          <w:rFonts w:asciiTheme="majorHAnsi" w:hAnsiTheme="majorHAnsi" w:cs="Bembo"/>
          <w:sz w:val="24"/>
          <w:szCs w:val="24"/>
        </w:rPr>
        <w:t xml:space="preserve"> CV: </w:t>
      </w:r>
      <w:hyperlink r:id="rId9" w:history="1">
        <w:r>
          <w:rPr>
            <w:rStyle w:val="Kpr"/>
            <w:rFonts w:asciiTheme="majorHAnsi" w:hAnsiTheme="majorHAnsi" w:cs="BemboItalic"/>
            <w:i/>
            <w:iCs/>
            <w:sz w:val="24"/>
            <w:szCs w:val="24"/>
          </w:rPr>
          <w:t>http://www.secretcv.com/</w:t>
        </w:r>
      </w:hyperlink>
    </w:p>
    <w:p w14:paraId="24296515" w14:textId="65589919" w:rsidR="00CA3330" w:rsidRPr="00314D9A" w:rsidRDefault="00CA3330" w:rsidP="00314D9A">
      <w:pPr>
        <w:pStyle w:val="ListeParagraf"/>
        <w:numPr>
          <w:ilvl w:val="0"/>
          <w:numId w:val="1"/>
        </w:numPr>
        <w:spacing w:line="276" w:lineRule="auto"/>
        <w:rPr>
          <w:rFonts w:asciiTheme="majorHAnsi" w:hAnsiTheme="majorHAnsi" w:cs="BemboItalic"/>
          <w:i/>
          <w:iCs/>
          <w:sz w:val="24"/>
          <w:szCs w:val="24"/>
        </w:rPr>
      </w:pPr>
      <w:proofErr w:type="spellStart"/>
      <w:r w:rsidRPr="00314D9A">
        <w:rPr>
          <w:rFonts w:asciiTheme="majorHAnsi" w:hAnsiTheme="majorHAnsi" w:cs="Bembo"/>
          <w:sz w:val="24"/>
          <w:szCs w:val="24"/>
        </w:rPr>
        <w:t>Yenibiriş</w:t>
      </w:r>
      <w:proofErr w:type="spellEnd"/>
      <w:r w:rsidRPr="00314D9A">
        <w:rPr>
          <w:rFonts w:asciiTheme="majorHAnsi" w:hAnsiTheme="majorHAnsi" w:cs="Bembo"/>
          <w:sz w:val="24"/>
          <w:szCs w:val="24"/>
        </w:rPr>
        <w:t xml:space="preserve">: </w:t>
      </w:r>
      <w:hyperlink r:id="rId10" w:history="1">
        <w:r w:rsidRPr="00314D9A">
          <w:rPr>
            <w:rStyle w:val="Kpr"/>
            <w:rFonts w:asciiTheme="majorHAnsi" w:hAnsiTheme="majorHAnsi" w:cs="BemboItalic"/>
            <w:i/>
            <w:iCs/>
            <w:sz w:val="24"/>
            <w:szCs w:val="24"/>
          </w:rPr>
          <w:t>http://www.yenibiris.com/</w:t>
        </w:r>
      </w:hyperlink>
    </w:p>
    <w:p w14:paraId="6317992A" w14:textId="77777777" w:rsidR="00CA3330" w:rsidRDefault="00CA3330" w:rsidP="00CA3330">
      <w:pPr>
        <w:spacing w:line="276" w:lineRule="auto"/>
        <w:ind w:firstLine="708"/>
        <w:rPr>
          <w:rFonts w:asciiTheme="majorHAnsi" w:hAnsiTheme="majorHAnsi"/>
          <w:b/>
          <w:sz w:val="24"/>
          <w:szCs w:val="24"/>
        </w:rPr>
      </w:pPr>
    </w:p>
    <w:p w14:paraId="1B5BC57D" w14:textId="77777777" w:rsidR="00CA3330" w:rsidRDefault="00CA3330" w:rsidP="00CA3330">
      <w:pPr>
        <w:spacing w:line="276" w:lineRule="auto"/>
        <w:ind w:left="12"/>
        <w:rPr>
          <w:rFonts w:asciiTheme="majorHAnsi" w:hAnsiTheme="majorHAnsi"/>
          <w:b/>
          <w:sz w:val="24"/>
          <w:szCs w:val="24"/>
        </w:rPr>
      </w:pPr>
      <w:r>
        <w:rPr>
          <w:rFonts w:asciiTheme="majorHAnsi" w:hAnsiTheme="majorHAnsi"/>
          <w:b/>
          <w:sz w:val="24"/>
          <w:szCs w:val="24"/>
        </w:rPr>
        <w:t>Kariyer Merkezi Genel Bilgiler Bölümü</w:t>
      </w:r>
    </w:p>
    <w:p w14:paraId="2AB40F19" w14:textId="7C34A1BC" w:rsidR="00CA3330" w:rsidRDefault="00CA3330" w:rsidP="00CA3330">
      <w:pPr>
        <w:spacing w:line="276" w:lineRule="auto"/>
        <w:ind w:firstLine="708"/>
        <w:rPr>
          <w:rFonts w:asciiTheme="majorHAnsi" w:eastAsia="Times New Roman" w:hAnsiTheme="majorHAnsi" w:cs="Arial"/>
          <w:sz w:val="24"/>
          <w:szCs w:val="24"/>
          <w:lang w:eastAsia="tr-TR"/>
        </w:rPr>
      </w:pPr>
      <w:r>
        <w:rPr>
          <w:rFonts w:asciiTheme="majorHAnsi" w:eastAsia="Times New Roman" w:hAnsiTheme="majorHAnsi" w:cs="Arial"/>
          <w:sz w:val="24"/>
          <w:szCs w:val="24"/>
          <w:lang w:eastAsia="tr-TR"/>
        </w:rPr>
        <w:t xml:space="preserve">Bu çalışma, İZÜ Kariyer Merkezi tarafından </w:t>
      </w:r>
      <w:r w:rsidR="00314D9A">
        <w:rPr>
          <w:rFonts w:asciiTheme="majorHAnsi" w:eastAsia="Times New Roman" w:hAnsiTheme="majorHAnsi" w:cs="Arial"/>
          <w:sz w:val="24"/>
          <w:szCs w:val="24"/>
          <w:lang w:eastAsia="tr-TR"/>
        </w:rPr>
        <w:t>Sınıf</w:t>
      </w:r>
      <w:r>
        <w:rPr>
          <w:rFonts w:asciiTheme="majorHAnsi" w:eastAsia="Times New Roman" w:hAnsiTheme="majorHAnsi" w:cs="Arial"/>
          <w:sz w:val="24"/>
          <w:szCs w:val="24"/>
          <w:lang w:eastAsia="tr-TR"/>
        </w:rPr>
        <w:t xml:space="preserve"> Öğretmenliği bölümünde eğitime devam eden öğrencilerimiz ve mezunlarımız için kariyer danışmanlığı amacıyla hazırlanmıştır. Üniversitemizde öğrenim görmekte olan öğrencilerimizi fırsatlar konusunda bilgilendirmek ve iş arayışında bulunan mezunlarımıza destek olmak hedeflenmiştir.</w:t>
      </w:r>
    </w:p>
    <w:p w14:paraId="58B3FEE2" w14:textId="231D8A7E" w:rsidR="00CA3330" w:rsidRDefault="00CA3330" w:rsidP="00CA3330">
      <w:pPr>
        <w:spacing w:line="276" w:lineRule="auto"/>
        <w:ind w:firstLine="708"/>
        <w:rPr>
          <w:rFonts w:asciiTheme="majorHAnsi" w:eastAsia="Times New Roman" w:hAnsiTheme="majorHAnsi" w:cs="Arial"/>
          <w:sz w:val="24"/>
          <w:szCs w:val="24"/>
          <w:lang w:eastAsia="tr-TR"/>
        </w:rPr>
      </w:pPr>
      <w:r>
        <w:rPr>
          <w:rFonts w:asciiTheme="majorHAnsi" w:eastAsia="Times New Roman" w:hAnsiTheme="majorHAnsi" w:cs="Arial"/>
          <w:sz w:val="24"/>
          <w:szCs w:val="24"/>
          <w:lang w:eastAsia="tr-TR"/>
        </w:rPr>
        <w:t xml:space="preserve">Bu çalışma bir bölüme, kuruma, iş alanına ya da sektöre yönlendirme amacıyla değil, sizlere alternatifler sunmak için yapılmıştır. Çalışmamızda </w:t>
      </w:r>
      <w:r w:rsidR="00C213D1">
        <w:rPr>
          <w:rFonts w:asciiTheme="majorHAnsi" w:eastAsia="Times New Roman" w:hAnsiTheme="majorHAnsi" w:cs="Arial"/>
          <w:sz w:val="24"/>
          <w:szCs w:val="24"/>
          <w:lang w:eastAsia="tr-TR"/>
        </w:rPr>
        <w:t>Sınıf</w:t>
      </w:r>
      <w:r>
        <w:rPr>
          <w:rFonts w:asciiTheme="majorHAnsi" w:eastAsia="Times New Roman" w:hAnsiTheme="majorHAnsi" w:cs="Arial"/>
          <w:sz w:val="24"/>
          <w:szCs w:val="24"/>
          <w:lang w:eastAsia="tr-TR"/>
        </w:rPr>
        <w:t xml:space="preserve"> Öğretmenliği bölümü için temel iş alanlarından bahsedilmiştir. Daha fazla bilgi almak için İZÜ Kariyer Merkezi ile iletişime geçiniz. </w:t>
      </w:r>
    </w:p>
    <w:p w14:paraId="4002A261" w14:textId="77777777" w:rsidR="00287E7B" w:rsidRDefault="00287E7B"/>
    <w:sectPr w:rsidR="00287E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43" w:usb2="00000009" w:usb3="00000000" w:csb0="000001FF" w:csb1="00000000"/>
  </w:font>
  <w:font w:name="Bembo">
    <w:charset w:val="00"/>
    <w:family w:val="roman"/>
    <w:pitch w:val="variable"/>
    <w:sig w:usb0="80000003" w:usb1="00000000" w:usb2="00000000" w:usb3="00000000" w:csb0="00000001" w:csb1="00000000"/>
  </w:font>
  <w:font w:name="BemboItalic">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E3A69"/>
    <w:multiLevelType w:val="hybridMultilevel"/>
    <w:tmpl w:val="2F507EE2"/>
    <w:lvl w:ilvl="0" w:tplc="35BCE2E6">
      <w:start w:val="1"/>
      <w:numFmt w:val="bullet"/>
      <w:lvlText w:val=""/>
      <w:lvlJc w:val="left"/>
      <w:pPr>
        <w:ind w:left="720" w:hanging="360"/>
      </w:pPr>
      <w:rPr>
        <w:rFonts w:ascii="Symbol" w:hAnsi="Symbol" w:hint="default"/>
        <w:color w:val="auto"/>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69C"/>
    <w:rsid w:val="00117FCA"/>
    <w:rsid w:val="001B169C"/>
    <w:rsid w:val="00287E7B"/>
    <w:rsid w:val="00314D9A"/>
    <w:rsid w:val="00BB3A16"/>
    <w:rsid w:val="00C213D1"/>
    <w:rsid w:val="00CA333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604EA"/>
  <w15:chartTrackingRefBased/>
  <w15:docId w15:val="{ED55271A-679A-4AF2-963B-E4C8A64C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3330"/>
    <w:pPr>
      <w:spacing w:line="25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CA3330"/>
    <w:rPr>
      <w:color w:val="0563C1" w:themeColor="hyperlink"/>
      <w:u w:val="single"/>
    </w:rPr>
  </w:style>
  <w:style w:type="paragraph" w:styleId="ListeParagraf">
    <w:name w:val="List Paragraph"/>
    <w:basedOn w:val="Normal"/>
    <w:uiPriority w:val="34"/>
    <w:qFormat/>
    <w:rsid w:val="00CA33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ntalik.com/" TargetMode="External"/><Relationship Id="rId3" Type="http://schemas.openxmlformats.org/officeDocument/2006/relationships/settings" Target="settings.xml"/><Relationship Id="rId7" Type="http://schemas.openxmlformats.org/officeDocument/2006/relationships/hyperlink" Target="http://www.kariyer.net/website/index.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w-int.com/" TargetMode="External"/><Relationship Id="rId11" Type="http://schemas.openxmlformats.org/officeDocument/2006/relationships/fontTable" Target="fontTable.xml"/><Relationship Id="rId5" Type="http://schemas.openxmlformats.org/officeDocument/2006/relationships/hyperlink" Target="http://www.memurlar.net/" TargetMode="External"/><Relationship Id="rId10" Type="http://schemas.openxmlformats.org/officeDocument/2006/relationships/hyperlink" Target="http://www.yenibiris.com/" TargetMode="External"/><Relationship Id="rId4" Type="http://schemas.openxmlformats.org/officeDocument/2006/relationships/webSettings" Target="webSettings.xml"/><Relationship Id="rId9" Type="http://schemas.openxmlformats.org/officeDocument/2006/relationships/hyperlink" Target="http://www.secretcv.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483</Words>
  <Characters>2758</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Selman SOYDOĞAN</dc:creator>
  <cp:keywords/>
  <dc:description/>
  <cp:lastModifiedBy>Selman SOYDOĞAN</cp:lastModifiedBy>
  <cp:revision>3</cp:revision>
  <dcterms:created xsi:type="dcterms:W3CDTF">2018-08-06T13:09:00Z</dcterms:created>
  <dcterms:modified xsi:type="dcterms:W3CDTF">2018-08-07T10:16:00Z</dcterms:modified>
</cp:coreProperties>
</file>