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CFE" w:rsidRPr="00E00C1E" w:rsidRDefault="00C83CFE" w:rsidP="00C83CFE">
      <w:pPr>
        <w:spacing w:line="276" w:lineRule="auto"/>
        <w:jc w:val="center"/>
        <w:rPr>
          <w:rFonts w:asciiTheme="majorHAnsi" w:hAnsiTheme="majorHAnsi"/>
          <w:b/>
          <w:sz w:val="24"/>
          <w:szCs w:val="24"/>
        </w:rPr>
      </w:pPr>
      <w:r>
        <w:rPr>
          <w:rFonts w:asciiTheme="majorHAnsi" w:hAnsiTheme="majorHAnsi"/>
          <w:b/>
          <w:sz w:val="24"/>
          <w:szCs w:val="24"/>
        </w:rPr>
        <w:t>İSLAMİ İLİMLER</w:t>
      </w:r>
    </w:p>
    <w:p w:rsidR="00C83CFE" w:rsidRPr="00E00C1E" w:rsidRDefault="00C83CFE" w:rsidP="00C83CFE">
      <w:pPr>
        <w:spacing w:line="276" w:lineRule="auto"/>
        <w:rPr>
          <w:rFonts w:asciiTheme="majorHAnsi" w:hAnsiTheme="majorHAnsi"/>
          <w:b/>
          <w:sz w:val="24"/>
          <w:szCs w:val="24"/>
        </w:rPr>
      </w:pPr>
      <w:r w:rsidRPr="00E00C1E">
        <w:rPr>
          <w:rFonts w:asciiTheme="majorHAnsi" w:hAnsiTheme="majorHAnsi"/>
          <w:b/>
          <w:sz w:val="24"/>
          <w:szCs w:val="24"/>
        </w:rPr>
        <w:t>Bölüm Amacı</w:t>
      </w:r>
    </w:p>
    <w:p w:rsidR="00C83CFE" w:rsidRPr="00E00C1E" w:rsidRDefault="00C83CFE" w:rsidP="00C83CFE">
      <w:pPr>
        <w:spacing w:line="276" w:lineRule="auto"/>
        <w:ind w:firstLine="708"/>
        <w:rPr>
          <w:rFonts w:asciiTheme="majorHAnsi" w:hAnsiTheme="majorHAnsi"/>
          <w:sz w:val="24"/>
          <w:szCs w:val="24"/>
        </w:rPr>
      </w:pPr>
      <w:r>
        <w:rPr>
          <w:rFonts w:asciiTheme="majorHAnsi" w:hAnsiTheme="majorHAnsi"/>
          <w:sz w:val="24"/>
          <w:szCs w:val="24"/>
        </w:rPr>
        <w:t>İslami ilimler</w:t>
      </w:r>
      <w:r w:rsidRPr="00E00C1E">
        <w:rPr>
          <w:rFonts w:asciiTheme="majorHAnsi" w:hAnsiTheme="majorHAnsi"/>
          <w:sz w:val="24"/>
          <w:szCs w:val="24"/>
        </w:rPr>
        <w:t xml:space="preserve"> lisans programı, </w:t>
      </w:r>
      <w:proofErr w:type="spellStart"/>
      <w:r w:rsidR="00ED4669">
        <w:rPr>
          <w:rFonts w:asciiTheme="majorHAnsi" w:hAnsiTheme="majorHAnsi" w:cstheme="majorHAnsi"/>
          <w:color w:val="2D3138"/>
          <w:sz w:val="24"/>
          <w:szCs w:val="24"/>
        </w:rPr>
        <w:t>d</w:t>
      </w:r>
      <w:r w:rsidR="00ED4669" w:rsidRPr="00ED4669">
        <w:rPr>
          <w:rFonts w:asciiTheme="majorHAnsi" w:hAnsiTheme="majorHAnsi" w:cstheme="majorHAnsi"/>
          <w:color w:val="2D3138"/>
          <w:sz w:val="24"/>
          <w:szCs w:val="24"/>
        </w:rPr>
        <w:t>înin</w:t>
      </w:r>
      <w:proofErr w:type="spellEnd"/>
      <w:r w:rsidR="00ED4669" w:rsidRPr="00ED4669">
        <w:rPr>
          <w:rFonts w:asciiTheme="majorHAnsi" w:hAnsiTheme="majorHAnsi" w:cstheme="majorHAnsi"/>
          <w:color w:val="2D3138"/>
          <w:sz w:val="24"/>
          <w:szCs w:val="24"/>
        </w:rPr>
        <w:t xml:space="preserve"> özgün ve evrensel değerleri hakkında akademik prensiplere uygun, toplumun ihtiyaçlarıyla uyumlu bilgi üreten, bu bilgileri İslâmî değerlere ve çağın ihtiyaçlarına uygun biçimde yorumlayan, bireyin ruh sağlığı ve toplumun huzuru için doğru ve etkin biçimde aktaran ve bunları tarihî ve kültürel kimliğimizin korunup geliştirilmesi doğrultusunda </w:t>
      </w:r>
      <w:proofErr w:type="gramStart"/>
      <w:r w:rsidR="00ED4669" w:rsidRPr="00ED4669">
        <w:rPr>
          <w:rFonts w:asciiTheme="majorHAnsi" w:hAnsiTheme="majorHAnsi" w:cstheme="majorHAnsi"/>
          <w:color w:val="2D3138"/>
          <w:sz w:val="24"/>
          <w:szCs w:val="24"/>
        </w:rPr>
        <w:t>yayan,</w:t>
      </w:r>
      <w:proofErr w:type="gramEnd"/>
      <w:r w:rsidR="00ED4669" w:rsidRPr="00ED4669">
        <w:rPr>
          <w:rFonts w:asciiTheme="majorHAnsi" w:hAnsiTheme="majorHAnsi" w:cstheme="majorHAnsi"/>
          <w:color w:val="2D3138"/>
          <w:sz w:val="24"/>
          <w:szCs w:val="24"/>
        </w:rPr>
        <w:t xml:space="preserve"> gerek ulusal gerekse uluslararası düzeyde öncü ve nitelikli uzmanlar yetiştirmeyi hedefliyoruz</w:t>
      </w:r>
      <w:r w:rsidR="00ED4669">
        <w:rPr>
          <w:rFonts w:ascii="Arial" w:hAnsi="Arial" w:cs="Arial"/>
          <w:color w:val="2D3138"/>
          <w:sz w:val="18"/>
          <w:szCs w:val="18"/>
        </w:rPr>
        <w:t>.</w:t>
      </w:r>
    </w:p>
    <w:p w:rsidR="00C83CFE" w:rsidRPr="00E00C1E" w:rsidRDefault="00C83CFE" w:rsidP="00C83CFE">
      <w:pPr>
        <w:spacing w:line="276" w:lineRule="auto"/>
        <w:rPr>
          <w:rFonts w:asciiTheme="majorHAnsi" w:hAnsiTheme="majorHAnsi"/>
          <w:b/>
          <w:sz w:val="24"/>
          <w:szCs w:val="24"/>
        </w:rPr>
      </w:pPr>
      <w:r w:rsidRPr="00E00C1E">
        <w:rPr>
          <w:rFonts w:asciiTheme="majorHAnsi" w:hAnsiTheme="majorHAnsi"/>
          <w:b/>
          <w:sz w:val="24"/>
          <w:szCs w:val="24"/>
        </w:rPr>
        <w:t>Bölüm Eğitim Programı</w:t>
      </w:r>
    </w:p>
    <w:p w:rsidR="00C83CFE" w:rsidRPr="00E00C1E" w:rsidRDefault="00C83CFE" w:rsidP="00C83CFE">
      <w:pPr>
        <w:spacing w:line="276" w:lineRule="auto"/>
        <w:rPr>
          <w:rFonts w:asciiTheme="majorHAnsi" w:hAnsiTheme="majorHAnsi"/>
          <w:sz w:val="24"/>
          <w:szCs w:val="24"/>
        </w:rPr>
      </w:pPr>
      <w:r>
        <w:rPr>
          <w:rFonts w:asciiTheme="majorHAnsi" w:hAnsiTheme="majorHAnsi"/>
          <w:sz w:val="24"/>
          <w:szCs w:val="24"/>
        </w:rPr>
        <w:t xml:space="preserve">   İslami ilimler</w:t>
      </w:r>
      <w:r>
        <w:rPr>
          <w:rFonts w:asciiTheme="majorHAnsi" w:hAnsiTheme="majorHAnsi"/>
          <w:b/>
          <w:sz w:val="24"/>
          <w:szCs w:val="24"/>
        </w:rPr>
        <w:t xml:space="preserve"> </w:t>
      </w:r>
      <w:r w:rsidRPr="00E00C1E">
        <w:rPr>
          <w:rFonts w:asciiTheme="majorHAnsi" w:hAnsiTheme="majorHAnsi"/>
          <w:sz w:val="24"/>
          <w:szCs w:val="24"/>
        </w:rPr>
        <w:t>lisans programı süresi 4 yıldır. Lisans eğitimi süresince ile</w:t>
      </w:r>
      <w:r w:rsidR="00C40ED7">
        <w:rPr>
          <w:rFonts w:asciiTheme="majorHAnsi" w:hAnsiTheme="majorHAnsi"/>
          <w:sz w:val="24"/>
          <w:szCs w:val="24"/>
        </w:rPr>
        <w:t xml:space="preserve"> A</w:t>
      </w:r>
      <w:r>
        <w:rPr>
          <w:rFonts w:asciiTheme="majorHAnsi" w:hAnsiTheme="majorHAnsi"/>
          <w:sz w:val="24"/>
          <w:szCs w:val="24"/>
        </w:rPr>
        <w:t>rapça,</w:t>
      </w:r>
      <w:r w:rsidR="00C40ED7">
        <w:rPr>
          <w:rFonts w:asciiTheme="majorHAnsi" w:hAnsiTheme="majorHAnsi"/>
          <w:sz w:val="24"/>
          <w:szCs w:val="24"/>
        </w:rPr>
        <w:t xml:space="preserve"> </w:t>
      </w:r>
      <w:r>
        <w:rPr>
          <w:rFonts w:asciiTheme="majorHAnsi" w:hAnsiTheme="majorHAnsi"/>
          <w:sz w:val="24"/>
          <w:szCs w:val="24"/>
        </w:rPr>
        <w:t>Kur</w:t>
      </w:r>
      <w:r w:rsidR="00ED4669">
        <w:rPr>
          <w:rFonts w:asciiTheme="majorHAnsi" w:hAnsiTheme="majorHAnsi"/>
          <w:sz w:val="24"/>
          <w:szCs w:val="24"/>
        </w:rPr>
        <w:t>a</w:t>
      </w:r>
      <w:bookmarkStart w:id="0" w:name="_GoBack"/>
      <w:bookmarkEnd w:id="0"/>
      <w:r>
        <w:rPr>
          <w:rFonts w:asciiTheme="majorHAnsi" w:hAnsiTheme="majorHAnsi"/>
          <w:sz w:val="24"/>
          <w:szCs w:val="24"/>
        </w:rPr>
        <w:t>n okuma ve tecvit,</w:t>
      </w:r>
      <w:r w:rsidR="00C40ED7">
        <w:rPr>
          <w:rFonts w:asciiTheme="majorHAnsi" w:hAnsiTheme="majorHAnsi"/>
          <w:sz w:val="24"/>
          <w:szCs w:val="24"/>
        </w:rPr>
        <w:t xml:space="preserve"> </w:t>
      </w:r>
      <w:r>
        <w:rPr>
          <w:rFonts w:asciiTheme="majorHAnsi" w:hAnsiTheme="majorHAnsi"/>
          <w:sz w:val="24"/>
          <w:szCs w:val="24"/>
        </w:rPr>
        <w:t>siyer,</w:t>
      </w:r>
      <w:r w:rsidR="00C40ED7">
        <w:rPr>
          <w:rFonts w:asciiTheme="majorHAnsi" w:hAnsiTheme="majorHAnsi"/>
          <w:sz w:val="24"/>
          <w:szCs w:val="24"/>
        </w:rPr>
        <w:t xml:space="preserve">  </w:t>
      </w:r>
      <w:r>
        <w:rPr>
          <w:rFonts w:asciiTheme="majorHAnsi" w:hAnsiTheme="majorHAnsi"/>
          <w:sz w:val="24"/>
          <w:szCs w:val="24"/>
        </w:rPr>
        <w:t>tefsir,</w:t>
      </w:r>
      <w:r w:rsidR="0011450A">
        <w:rPr>
          <w:rFonts w:asciiTheme="majorHAnsi" w:hAnsiTheme="majorHAnsi"/>
          <w:sz w:val="24"/>
          <w:szCs w:val="24"/>
        </w:rPr>
        <w:t xml:space="preserve"> </w:t>
      </w:r>
      <w:r>
        <w:rPr>
          <w:rFonts w:asciiTheme="majorHAnsi" w:hAnsiTheme="majorHAnsi"/>
          <w:sz w:val="24"/>
          <w:szCs w:val="24"/>
        </w:rPr>
        <w:t>hadis,</w:t>
      </w:r>
      <w:r w:rsidR="00C40ED7">
        <w:rPr>
          <w:rFonts w:asciiTheme="majorHAnsi" w:hAnsiTheme="majorHAnsi"/>
          <w:sz w:val="24"/>
          <w:szCs w:val="24"/>
        </w:rPr>
        <w:t xml:space="preserve"> </w:t>
      </w:r>
      <w:r>
        <w:rPr>
          <w:rFonts w:asciiTheme="majorHAnsi" w:hAnsiTheme="majorHAnsi"/>
          <w:sz w:val="24"/>
          <w:szCs w:val="24"/>
        </w:rPr>
        <w:t>mantık,</w:t>
      </w:r>
      <w:r w:rsidR="00C40ED7">
        <w:rPr>
          <w:rFonts w:asciiTheme="majorHAnsi" w:hAnsiTheme="majorHAnsi"/>
          <w:sz w:val="24"/>
          <w:szCs w:val="24"/>
        </w:rPr>
        <w:t xml:space="preserve"> İ</w:t>
      </w:r>
      <w:r>
        <w:rPr>
          <w:rFonts w:asciiTheme="majorHAnsi" w:hAnsiTheme="majorHAnsi"/>
          <w:sz w:val="24"/>
          <w:szCs w:val="24"/>
        </w:rPr>
        <w:t>slam tarihi,</w:t>
      </w:r>
      <w:r w:rsidR="00C40ED7">
        <w:rPr>
          <w:rFonts w:asciiTheme="majorHAnsi" w:hAnsiTheme="majorHAnsi"/>
          <w:sz w:val="24"/>
          <w:szCs w:val="24"/>
        </w:rPr>
        <w:t xml:space="preserve"> </w:t>
      </w:r>
      <w:proofErr w:type="spellStart"/>
      <w:r>
        <w:rPr>
          <w:rFonts w:asciiTheme="majorHAnsi" w:hAnsiTheme="majorHAnsi"/>
          <w:sz w:val="24"/>
          <w:szCs w:val="24"/>
        </w:rPr>
        <w:t>kraat</w:t>
      </w:r>
      <w:proofErr w:type="spellEnd"/>
      <w:r>
        <w:rPr>
          <w:rFonts w:asciiTheme="majorHAnsi" w:hAnsiTheme="majorHAnsi"/>
          <w:sz w:val="24"/>
          <w:szCs w:val="24"/>
        </w:rPr>
        <w:t xml:space="preserve"> ilmi,</w:t>
      </w:r>
      <w:r w:rsidR="00C40ED7">
        <w:rPr>
          <w:rFonts w:asciiTheme="majorHAnsi" w:hAnsiTheme="majorHAnsi"/>
          <w:sz w:val="24"/>
          <w:szCs w:val="24"/>
        </w:rPr>
        <w:t xml:space="preserve"> İ</w:t>
      </w:r>
      <w:r>
        <w:rPr>
          <w:rFonts w:asciiTheme="majorHAnsi" w:hAnsiTheme="majorHAnsi"/>
          <w:sz w:val="24"/>
          <w:szCs w:val="24"/>
        </w:rPr>
        <w:t>slam hukuk tarihi,</w:t>
      </w:r>
      <w:r w:rsidR="00C40ED7">
        <w:rPr>
          <w:rFonts w:asciiTheme="majorHAnsi" w:hAnsiTheme="majorHAnsi"/>
          <w:sz w:val="24"/>
          <w:szCs w:val="24"/>
        </w:rPr>
        <w:t xml:space="preserve"> </w:t>
      </w:r>
      <w:r>
        <w:rPr>
          <w:rFonts w:asciiTheme="majorHAnsi" w:hAnsiTheme="majorHAnsi"/>
          <w:sz w:val="24"/>
          <w:szCs w:val="24"/>
        </w:rPr>
        <w:t>kelam ekolleri,</w:t>
      </w:r>
      <w:r w:rsidR="00C40ED7">
        <w:rPr>
          <w:rFonts w:asciiTheme="majorHAnsi" w:hAnsiTheme="majorHAnsi"/>
          <w:sz w:val="24"/>
          <w:szCs w:val="24"/>
        </w:rPr>
        <w:t xml:space="preserve"> </w:t>
      </w:r>
      <w:r>
        <w:rPr>
          <w:rFonts w:asciiTheme="majorHAnsi" w:hAnsiTheme="majorHAnsi"/>
          <w:sz w:val="24"/>
          <w:szCs w:val="24"/>
        </w:rPr>
        <w:t>tasavvuf,</w:t>
      </w:r>
      <w:r w:rsidR="00C40ED7">
        <w:rPr>
          <w:rFonts w:asciiTheme="majorHAnsi" w:hAnsiTheme="majorHAnsi"/>
          <w:sz w:val="24"/>
          <w:szCs w:val="24"/>
        </w:rPr>
        <w:t xml:space="preserve"> </w:t>
      </w:r>
      <w:r>
        <w:rPr>
          <w:rFonts w:asciiTheme="majorHAnsi" w:hAnsiTheme="majorHAnsi"/>
          <w:sz w:val="24"/>
          <w:szCs w:val="24"/>
        </w:rPr>
        <w:t>dinler tarihi,</w:t>
      </w:r>
      <w:r w:rsidR="00C40ED7">
        <w:rPr>
          <w:rFonts w:asciiTheme="majorHAnsi" w:hAnsiTheme="majorHAnsi"/>
          <w:sz w:val="24"/>
          <w:szCs w:val="24"/>
        </w:rPr>
        <w:t xml:space="preserve"> </w:t>
      </w:r>
      <w:r>
        <w:rPr>
          <w:rFonts w:asciiTheme="majorHAnsi" w:hAnsiTheme="majorHAnsi"/>
          <w:sz w:val="24"/>
          <w:szCs w:val="24"/>
        </w:rPr>
        <w:t>din hizmetlerinde rehberlik ve iletişim</w:t>
      </w:r>
      <w:r w:rsidRPr="00E00C1E">
        <w:rPr>
          <w:rFonts w:asciiTheme="majorHAnsi" w:hAnsiTheme="majorHAnsi"/>
          <w:sz w:val="24"/>
          <w:szCs w:val="24"/>
        </w:rPr>
        <w:t xml:space="preserve"> ilgili dersler </w:t>
      </w:r>
      <w:r>
        <w:rPr>
          <w:rFonts w:asciiTheme="majorHAnsi" w:hAnsiTheme="majorHAnsi"/>
          <w:sz w:val="24"/>
          <w:szCs w:val="24"/>
        </w:rPr>
        <w:t>alınır.</w:t>
      </w:r>
    </w:p>
    <w:p w:rsidR="00C83CFE" w:rsidRPr="00E00C1E" w:rsidRDefault="00C83CFE" w:rsidP="00C83CFE">
      <w:pPr>
        <w:spacing w:line="276" w:lineRule="auto"/>
        <w:rPr>
          <w:rFonts w:asciiTheme="majorHAnsi" w:hAnsiTheme="majorHAnsi"/>
          <w:b/>
          <w:sz w:val="24"/>
          <w:szCs w:val="24"/>
        </w:rPr>
      </w:pPr>
      <w:r w:rsidRPr="00E00C1E">
        <w:rPr>
          <w:rFonts w:asciiTheme="majorHAnsi" w:hAnsiTheme="majorHAnsi"/>
          <w:b/>
          <w:sz w:val="24"/>
          <w:szCs w:val="24"/>
        </w:rPr>
        <w:t xml:space="preserve">Zaim Farkı / </w:t>
      </w:r>
      <w:proofErr w:type="spellStart"/>
      <w:r w:rsidRPr="00E00C1E">
        <w:rPr>
          <w:rFonts w:asciiTheme="majorHAnsi" w:hAnsiTheme="majorHAnsi"/>
          <w:b/>
          <w:sz w:val="24"/>
          <w:szCs w:val="24"/>
        </w:rPr>
        <w:t>Zaimli</w:t>
      </w:r>
      <w:proofErr w:type="spellEnd"/>
      <w:r w:rsidRPr="00E00C1E">
        <w:rPr>
          <w:rFonts w:asciiTheme="majorHAnsi" w:hAnsiTheme="majorHAnsi"/>
          <w:b/>
          <w:sz w:val="24"/>
          <w:szCs w:val="24"/>
        </w:rPr>
        <w:t xml:space="preserve"> olmak farklıdır.</w:t>
      </w:r>
    </w:p>
    <w:p w:rsidR="00C83CFE" w:rsidRDefault="00C83CFE" w:rsidP="00C83CFE">
      <w:pPr>
        <w:spacing w:line="276" w:lineRule="auto"/>
        <w:rPr>
          <w:rFonts w:asciiTheme="majorHAnsi" w:hAnsiTheme="majorHAnsi"/>
          <w:sz w:val="24"/>
          <w:szCs w:val="24"/>
        </w:rPr>
      </w:pPr>
      <w:r w:rsidRPr="0080115C">
        <w:rPr>
          <w:rFonts w:asciiTheme="majorHAnsi" w:hAnsiTheme="majorHAnsi"/>
          <w:sz w:val="24"/>
          <w:szCs w:val="24"/>
        </w:rPr>
        <w:tab/>
      </w:r>
      <w:r>
        <w:rPr>
          <w:rFonts w:asciiTheme="majorHAnsi" w:hAnsiTheme="majorHAnsi"/>
          <w:sz w:val="24"/>
          <w:szCs w:val="24"/>
        </w:rPr>
        <w:t>İslami ilimler</w:t>
      </w:r>
      <w:r w:rsidRPr="00E00C1E">
        <w:rPr>
          <w:rFonts w:asciiTheme="majorHAnsi" w:hAnsiTheme="majorHAnsi"/>
          <w:sz w:val="24"/>
          <w:szCs w:val="24"/>
        </w:rPr>
        <w:t xml:space="preserve"> </w:t>
      </w:r>
      <w:r w:rsidRPr="0080115C">
        <w:rPr>
          <w:rFonts w:asciiTheme="majorHAnsi" w:hAnsiTheme="majorHAnsi"/>
          <w:sz w:val="24"/>
          <w:szCs w:val="24"/>
        </w:rPr>
        <w:t xml:space="preserve">bölümünde okuyan öğrenciler, ücretsiz </w:t>
      </w:r>
      <w:proofErr w:type="spellStart"/>
      <w:r w:rsidRPr="0080115C">
        <w:rPr>
          <w:rFonts w:asciiTheme="majorHAnsi" w:hAnsiTheme="majorHAnsi"/>
          <w:sz w:val="24"/>
          <w:szCs w:val="24"/>
        </w:rPr>
        <w:t>çiftanadal</w:t>
      </w:r>
      <w:proofErr w:type="spellEnd"/>
      <w:r w:rsidRPr="0080115C">
        <w:rPr>
          <w:rFonts w:asciiTheme="majorHAnsi" w:hAnsiTheme="majorHAnsi"/>
          <w:sz w:val="24"/>
          <w:szCs w:val="24"/>
        </w:rPr>
        <w:t xml:space="preserve"> ve </w:t>
      </w:r>
      <w:proofErr w:type="spellStart"/>
      <w:r w:rsidRPr="0080115C">
        <w:rPr>
          <w:rFonts w:asciiTheme="majorHAnsi" w:hAnsiTheme="majorHAnsi"/>
          <w:sz w:val="24"/>
          <w:szCs w:val="24"/>
        </w:rPr>
        <w:t>yandal</w:t>
      </w:r>
      <w:proofErr w:type="spellEnd"/>
      <w:r w:rsidRPr="0080115C">
        <w:rPr>
          <w:rFonts w:asciiTheme="majorHAnsi" w:hAnsiTheme="majorHAnsi"/>
          <w:sz w:val="24"/>
          <w:szCs w:val="24"/>
        </w:rPr>
        <w:t xml:space="preserve"> yapabilirler. Diğer bölümler konusunda bilgi</w:t>
      </w:r>
      <w:r>
        <w:rPr>
          <w:rFonts w:asciiTheme="majorHAnsi" w:hAnsiTheme="majorHAnsi"/>
          <w:sz w:val="24"/>
          <w:szCs w:val="24"/>
        </w:rPr>
        <w:t xml:space="preserve"> almak için fakültenizle </w:t>
      </w:r>
      <w:r w:rsidRPr="0080115C">
        <w:rPr>
          <w:rFonts w:asciiTheme="majorHAnsi" w:hAnsiTheme="majorHAnsi"/>
          <w:sz w:val="24"/>
          <w:szCs w:val="24"/>
        </w:rPr>
        <w:t>iletişime geçiniz.</w:t>
      </w:r>
      <w:r>
        <w:rPr>
          <w:rFonts w:asciiTheme="majorHAnsi" w:hAnsiTheme="majorHAnsi"/>
          <w:sz w:val="24"/>
          <w:szCs w:val="24"/>
        </w:rPr>
        <w:t xml:space="preserve"> Öğrencilerimiz İngilizce, Osmanlıca, Arapça ve asgari katılımcı sayısına ulaştıkları halde istedikleri dili ücretsiz kurs ile öğrenebilirler. </w:t>
      </w:r>
    </w:p>
    <w:p w:rsidR="00C83CFE" w:rsidRDefault="00C83CFE" w:rsidP="00C83CFE">
      <w:pPr>
        <w:spacing w:line="276" w:lineRule="auto"/>
        <w:rPr>
          <w:rFonts w:asciiTheme="majorHAnsi" w:hAnsiTheme="majorHAnsi"/>
          <w:b/>
          <w:sz w:val="24"/>
          <w:szCs w:val="24"/>
        </w:rPr>
      </w:pPr>
      <w:r w:rsidRPr="00E00C1E">
        <w:rPr>
          <w:rFonts w:asciiTheme="majorHAnsi" w:hAnsiTheme="majorHAnsi"/>
          <w:b/>
          <w:sz w:val="24"/>
          <w:szCs w:val="24"/>
        </w:rPr>
        <w:t>Unvanlar</w:t>
      </w:r>
    </w:p>
    <w:p w:rsidR="007D22F0" w:rsidRPr="006C3B24" w:rsidRDefault="007D22F0" w:rsidP="00C83CFE">
      <w:pPr>
        <w:spacing w:line="276" w:lineRule="auto"/>
        <w:rPr>
          <w:rFonts w:asciiTheme="majorHAnsi" w:hAnsiTheme="majorHAnsi"/>
          <w:sz w:val="24"/>
          <w:szCs w:val="24"/>
        </w:rPr>
      </w:pPr>
      <w:r w:rsidRPr="006C3B24">
        <w:rPr>
          <w:rFonts w:asciiTheme="majorHAnsi" w:eastAsia="Times New Roman" w:hAnsiTheme="majorHAnsi" w:cs="Arial"/>
          <w:color w:val="333333"/>
          <w:sz w:val="24"/>
          <w:szCs w:val="24"/>
          <w:lang w:eastAsia="tr-TR"/>
        </w:rPr>
        <w:t>Öğreniml</w:t>
      </w:r>
      <w:r w:rsidR="006C3B24" w:rsidRPr="006C3B24">
        <w:rPr>
          <w:rFonts w:asciiTheme="majorHAnsi" w:eastAsia="Times New Roman" w:hAnsiTheme="majorHAnsi" w:cs="Arial"/>
          <w:color w:val="333333"/>
          <w:sz w:val="24"/>
          <w:szCs w:val="24"/>
          <w:lang w:eastAsia="tr-TR"/>
        </w:rPr>
        <w:t>erini başarıyla tamamlayanlara “ilahiyatçı”</w:t>
      </w:r>
      <w:r w:rsidRPr="006C3B24">
        <w:rPr>
          <w:rFonts w:asciiTheme="majorHAnsi" w:eastAsia="Times New Roman" w:hAnsiTheme="majorHAnsi" w:cs="Arial"/>
          <w:color w:val="333333"/>
          <w:sz w:val="24"/>
          <w:szCs w:val="24"/>
          <w:lang w:eastAsia="tr-TR"/>
        </w:rPr>
        <w:t xml:space="preserve"> unvanı verilir.</w:t>
      </w:r>
    </w:p>
    <w:p w:rsidR="00C83CFE" w:rsidRPr="00E00C1E" w:rsidRDefault="00C83CFE" w:rsidP="00C83CFE">
      <w:pPr>
        <w:spacing w:line="276" w:lineRule="auto"/>
        <w:rPr>
          <w:rFonts w:asciiTheme="majorHAnsi" w:hAnsiTheme="majorHAnsi"/>
          <w:b/>
          <w:sz w:val="24"/>
          <w:szCs w:val="24"/>
        </w:rPr>
      </w:pPr>
      <w:r w:rsidRPr="00E00C1E">
        <w:rPr>
          <w:rFonts w:asciiTheme="majorHAnsi" w:hAnsiTheme="majorHAnsi"/>
          <w:sz w:val="24"/>
          <w:szCs w:val="24"/>
        </w:rPr>
        <w:tab/>
      </w:r>
      <w:r w:rsidRPr="00E00C1E">
        <w:rPr>
          <w:rFonts w:asciiTheme="majorHAnsi" w:hAnsiTheme="majorHAnsi"/>
          <w:b/>
          <w:sz w:val="24"/>
          <w:szCs w:val="24"/>
        </w:rPr>
        <w:t>Sektörler / İş Alanları</w:t>
      </w:r>
    </w:p>
    <w:p w:rsidR="001849B5" w:rsidRPr="006C3B24" w:rsidRDefault="00C83CFE" w:rsidP="001849B5">
      <w:pPr>
        <w:spacing w:line="276" w:lineRule="auto"/>
        <w:rPr>
          <w:rFonts w:asciiTheme="majorHAnsi" w:hAnsiTheme="majorHAnsi"/>
          <w:b/>
          <w:sz w:val="24"/>
          <w:szCs w:val="24"/>
        </w:rPr>
      </w:pPr>
      <w:r w:rsidRPr="00E00C1E">
        <w:rPr>
          <w:rFonts w:asciiTheme="majorHAnsi" w:hAnsiTheme="majorHAnsi"/>
          <w:b/>
          <w:sz w:val="24"/>
          <w:szCs w:val="24"/>
        </w:rPr>
        <w:tab/>
      </w:r>
      <w:r w:rsidR="001849B5" w:rsidRPr="006C3B24">
        <w:rPr>
          <w:rFonts w:asciiTheme="majorHAnsi" w:eastAsia="Times New Roman" w:hAnsiTheme="majorHAnsi" w:cs="Arial"/>
          <w:color w:val="333333"/>
          <w:sz w:val="24"/>
          <w:szCs w:val="24"/>
          <w:lang w:eastAsia="tr-TR"/>
        </w:rPr>
        <w:t>İ</w:t>
      </w:r>
      <w:r w:rsidR="005F698B">
        <w:rPr>
          <w:rFonts w:asciiTheme="majorHAnsi" w:eastAsia="Times New Roman" w:hAnsiTheme="majorHAnsi" w:cs="Arial"/>
          <w:color w:val="333333"/>
          <w:sz w:val="24"/>
          <w:szCs w:val="24"/>
          <w:lang w:eastAsia="tr-TR"/>
        </w:rPr>
        <w:t xml:space="preserve">lahiyat programını bitirenler, </w:t>
      </w:r>
      <w:r w:rsidR="001849B5" w:rsidRPr="006C3B24">
        <w:rPr>
          <w:rFonts w:asciiTheme="majorHAnsi" w:eastAsia="Times New Roman" w:hAnsiTheme="majorHAnsi" w:cs="Arial"/>
          <w:color w:val="333333"/>
          <w:sz w:val="24"/>
          <w:szCs w:val="24"/>
          <w:lang w:eastAsia="tr-TR"/>
        </w:rPr>
        <w:t>Din Kül</w:t>
      </w:r>
      <w:r w:rsidR="005F698B">
        <w:rPr>
          <w:rFonts w:asciiTheme="majorHAnsi" w:eastAsia="Times New Roman" w:hAnsiTheme="majorHAnsi" w:cs="Arial"/>
          <w:color w:val="333333"/>
          <w:sz w:val="24"/>
          <w:szCs w:val="24"/>
          <w:lang w:eastAsia="tr-TR"/>
        </w:rPr>
        <w:t>türü ve Ahlak Bilgisi Öğretmeni, Müftü, Vaiz veya imam</w:t>
      </w:r>
      <w:r w:rsidR="001849B5" w:rsidRPr="006C3B24">
        <w:rPr>
          <w:rFonts w:asciiTheme="majorHAnsi" w:eastAsia="Times New Roman" w:hAnsiTheme="majorHAnsi" w:cs="Arial"/>
          <w:color w:val="333333"/>
          <w:sz w:val="24"/>
          <w:szCs w:val="24"/>
          <w:lang w:eastAsia="tr-TR"/>
        </w:rPr>
        <w:t xml:space="preserve"> olarak çalışırlar. Öğretmenlik sertifikası alanlar, İmam Hatip Meslek Liselerinde öğretmenlik yapabildiği gibi ilköğretim okullarında da Din Kültürü ve Ahlak Bilgisi öğretmenliği yapabilmektedirler. Müftü, bulunduğu il ya da ilçedeki camilerin yönetiminden sorumlu olup bunların din görevlisi ihtiyaçlarını gidermeye gayret eder. Bulunduğu yerin en üst din görevlisi ve sorumlusudur. Bölgesindeki din görevlilerinin çalışmalarını denetler, toplumun dini konulardaki soru işaretlerini cevaplandırır. </w:t>
      </w:r>
    </w:p>
    <w:p w:rsidR="00C83CFE" w:rsidRDefault="00C83CFE" w:rsidP="00C83CFE">
      <w:pPr>
        <w:spacing w:line="276" w:lineRule="auto"/>
        <w:rPr>
          <w:rFonts w:asciiTheme="majorHAnsi" w:hAnsiTheme="majorHAnsi"/>
          <w:b/>
          <w:sz w:val="24"/>
          <w:szCs w:val="24"/>
        </w:rPr>
      </w:pPr>
    </w:p>
    <w:p w:rsidR="00C83CFE" w:rsidRPr="00E00C1E" w:rsidRDefault="00C83CFE" w:rsidP="000A3D32">
      <w:pPr>
        <w:rPr>
          <w:rFonts w:asciiTheme="majorHAnsi" w:hAnsiTheme="majorHAnsi"/>
          <w:b/>
          <w:sz w:val="24"/>
          <w:szCs w:val="24"/>
        </w:rPr>
      </w:pPr>
      <w:r w:rsidRPr="00E00C1E">
        <w:rPr>
          <w:rFonts w:asciiTheme="majorHAnsi" w:hAnsiTheme="majorHAnsi"/>
          <w:b/>
          <w:sz w:val="24"/>
          <w:szCs w:val="24"/>
        </w:rPr>
        <w:t xml:space="preserve">İş Arama </w:t>
      </w:r>
      <w:proofErr w:type="spellStart"/>
      <w:r w:rsidRPr="00E00C1E">
        <w:rPr>
          <w:rFonts w:asciiTheme="majorHAnsi" w:hAnsiTheme="majorHAnsi"/>
          <w:b/>
          <w:sz w:val="24"/>
          <w:szCs w:val="24"/>
        </w:rPr>
        <w:t>Portalları</w:t>
      </w:r>
      <w:proofErr w:type="spellEnd"/>
      <w:r w:rsidRPr="00E00C1E">
        <w:rPr>
          <w:rFonts w:asciiTheme="majorHAnsi" w:hAnsiTheme="majorHAnsi"/>
          <w:b/>
          <w:sz w:val="24"/>
          <w:szCs w:val="24"/>
        </w:rPr>
        <w:t xml:space="preserve"> </w:t>
      </w:r>
    </w:p>
    <w:p w:rsidR="00C83CFE" w:rsidRPr="00E00C1E" w:rsidRDefault="00C83CFE" w:rsidP="00C83CFE">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Devlet Kurumları: </w:t>
      </w:r>
      <w:hyperlink r:id="rId5" w:history="1">
        <w:r w:rsidRPr="00E00C1E">
          <w:rPr>
            <w:rStyle w:val="Kpr"/>
            <w:rFonts w:asciiTheme="majorHAnsi" w:hAnsiTheme="majorHAnsi" w:cs="BemboItalic"/>
            <w:i/>
            <w:iCs/>
            <w:sz w:val="24"/>
            <w:szCs w:val="24"/>
          </w:rPr>
          <w:t>http://www.memurlar.net/</w:t>
        </w:r>
      </w:hyperlink>
    </w:p>
    <w:p w:rsidR="00C83CFE" w:rsidRPr="00E00C1E" w:rsidRDefault="00C83CFE" w:rsidP="00C83CFE">
      <w:pPr>
        <w:pStyle w:val="ListeParagraf"/>
        <w:numPr>
          <w:ilvl w:val="0"/>
          <w:numId w:val="1"/>
        </w:numPr>
        <w:spacing w:line="276" w:lineRule="auto"/>
        <w:rPr>
          <w:rFonts w:asciiTheme="majorHAnsi" w:hAnsiTheme="majorHAnsi" w:cs="Bembo"/>
          <w:sz w:val="24"/>
          <w:szCs w:val="24"/>
        </w:rPr>
      </w:pPr>
      <w:proofErr w:type="spellStart"/>
      <w:r w:rsidRPr="00E00C1E">
        <w:rPr>
          <w:rFonts w:asciiTheme="majorHAnsi" w:hAnsiTheme="majorHAnsi" w:cs="BemboItalic"/>
          <w:iCs/>
          <w:sz w:val="24"/>
          <w:szCs w:val="24"/>
        </w:rPr>
        <w:t>Double</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Wings</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İnternational</w:t>
      </w:r>
      <w:proofErr w:type="spellEnd"/>
      <w:r w:rsidRPr="00E00C1E">
        <w:rPr>
          <w:rFonts w:asciiTheme="majorHAnsi" w:hAnsiTheme="majorHAnsi" w:cs="BemboItalic"/>
          <w:iCs/>
          <w:sz w:val="24"/>
          <w:szCs w:val="24"/>
        </w:rPr>
        <w:t>:</w:t>
      </w:r>
      <w:r w:rsidRPr="00E00C1E">
        <w:rPr>
          <w:rFonts w:asciiTheme="majorHAnsi" w:hAnsiTheme="majorHAnsi" w:cs="BemboItalic"/>
          <w:i/>
          <w:iCs/>
          <w:sz w:val="24"/>
          <w:szCs w:val="24"/>
        </w:rPr>
        <w:t xml:space="preserve"> </w:t>
      </w:r>
      <w:hyperlink r:id="rId6" w:history="1">
        <w:r w:rsidRPr="00E00C1E">
          <w:rPr>
            <w:rStyle w:val="Kpr"/>
            <w:rFonts w:asciiTheme="majorHAnsi" w:hAnsiTheme="majorHAnsi" w:cs="BemboItalic"/>
            <w:i/>
            <w:iCs/>
            <w:sz w:val="24"/>
            <w:szCs w:val="24"/>
          </w:rPr>
          <w:t>http://dw-int.com/</w:t>
        </w:r>
      </w:hyperlink>
    </w:p>
    <w:p w:rsidR="00C83CFE" w:rsidRPr="00E00C1E" w:rsidRDefault="00C83CFE" w:rsidP="00C83CFE">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Kariyer.net: </w:t>
      </w:r>
      <w:hyperlink r:id="rId7" w:history="1">
        <w:r w:rsidRPr="00E00C1E">
          <w:rPr>
            <w:rStyle w:val="Kpr"/>
            <w:rFonts w:asciiTheme="majorHAnsi" w:hAnsiTheme="majorHAnsi" w:cs="BemboItalic"/>
            <w:i/>
            <w:iCs/>
            <w:sz w:val="24"/>
            <w:szCs w:val="24"/>
          </w:rPr>
          <w:t>http://www.kariyer.net/website/index.aspx</w:t>
        </w:r>
      </w:hyperlink>
    </w:p>
    <w:p w:rsidR="00C83CFE" w:rsidRPr="00E00C1E" w:rsidRDefault="00C83CFE" w:rsidP="00C83CFE">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Italic"/>
          <w:iCs/>
          <w:sz w:val="24"/>
          <w:szCs w:val="24"/>
        </w:rPr>
        <w:t>Mental</w:t>
      </w:r>
      <w:proofErr w:type="spellEnd"/>
      <w:r w:rsidRPr="00E00C1E">
        <w:rPr>
          <w:rFonts w:asciiTheme="majorHAnsi" w:hAnsiTheme="majorHAnsi" w:cs="BemboItalic"/>
          <w:iCs/>
          <w:sz w:val="24"/>
          <w:szCs w:val="24"/>
        </w:rPr>
        <w:t xml:space="preserve"> İK:</w:t>
      </w:r>
      <w:r w:rsidRPr="00E00C1E">
        <w:rPr>
          <w:rFonts w:asciiTheme="majorHAnsi" w:hAnsiTheme="majorHAnsi"/>
          <w:sz w:val="24"/>
          <w:szCs w:val="24"/>
        </w:rPr>
        <w:t xml:space="preserve"> </w:t>
      </w:r>
      <w:hyperlink r:id="rId8" w:history="1">
        <w:r w:rsidRPr="00E00C1E">
          <w:rPr>
            <w:rStyle w:val="Kpr"/>
            <w:rFonts w:asciiTheme="majorHAnsi" w:hAnsiTheme="majorHAnsi" w:cs="BemboItalic"/>
            <w:i/>
            <w:iCs/>
            <w:sz w:val="24"/>
            <w:szCs w:val="24"/>
          </w:rPr>
          <w:t>http://www.mentalik.com/</w:t>
        </w:r>
      </w:hyperlink>
    </w:p>
    <w:p w:rsidR="00C83CFE" w:rsidRPr="00E00C1E" w:rsidRDefault="00C83CFE" w:rsidP="00C83CFE">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
          <w:sz w:val="24"/>
          <w:szCs w:val="24"/>
        </w:rPr>
        <w:t>Secret</w:t>
      </w:r>
      <w:proofErr w:type="spellEnd"/>
      <w:r w:rsidRPr="00E00C1E">
        <w:rPr>
          <w:rFonts w:asciiTheme="majorHAnsi" w:hAnsiTheme="majorHAnsi" w:cs="Bembo"/>
          <w:sz w:val="24"/>
          <w:szCs w:val="24"/>
        </w:rPr>
        <w:t xml:space="preserve"> CV: </w:t>
      </w:r>
      <w:hyperlink r:id="rId9" w:history="1">
        <w:r w:rsidRPr="00E00C1E">
          <w:rPr>
            <w:rStyle w:val="Kpr"/>
            <w:rFonts w:asciiTheme="majorHAnsi" w:hAnsiTheme="majorHAnsi" w:cs="BemboItalic"/>
            <w:i/>
            <w:iCs/>
            <w:sz w:val="24"/>
            <w:szCs w:val="24"/>
          </w:rPr>
          <w:t>http://www.secretcv.com/</w:t>
        </w:r>
      </w:hyperlink>
    </w:p>
    <w:p w:rsidR="00C83CFE" w:rsidRPr="00E00C1E" w:rsidRDefault="00C83CFE" w:rsidP="00C83CFE">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sidRPr="00E00C1E">
        <w:rPr>
          <w:rFonts w:asciiTheme="majorHAnsi" w:hAnsiTheme="majorHAnsi" w:cs="Bembo"/>
          <w:sz w:val="24"/>
          <w:szCs w:val="24"/>
        </w:rPr>
        <w:t>Yenibiriş</w:t>
      </w:r>
      <w:proofErr w:type="spellEnd"/>
      <w:r w:rsidRPr="00E00C1E">
        <w:rPr>
          <w:rFonts w:asciiTheme="majorHAnsi" w:hAnsiTheme="majorHAnsi" w:cs="Bembo"/>
          <w:sz w:val="24"/>
          <w:szCs w:val="24"/>
        </w:rPr>
        <w:t xml:space="preserve">: </w:t>
      </w:r>
      <w:hyperlink r:id="rId10" w:history="1">
        <w:r w:rsidRPr="00E00C1E">
          <w:rPr>
            <w:rStyle w:val="Kpr"/>
            <w:rFonts w:asciiTheme="majorHAnsi" w:hAnsiTheme="majorHAnsi" w:cs="BemboItalic"/>
            <w:i/>
            <w:iCs/>
            <w:sz w:val="24"/>
            <w:szCs w:val="24"/>
          </w:rPr>
          <w:t>http://www.yenibiris.com/</w:t>
        </w:r>
      </w:hyperlink>
    </w:p>
    <w:p w:rsidR="00C83CFE" w:rsidRPr="00E00C1E" w:rsidRDefault="00C83CFE" w:rsidP="00C83CFE">
      <w:pPr>
        <w:spacing w:line="276" w:lineRule="auto"/>
        <w:ind w:firstLine="708"/>
        <w:rPr>
          <w:rFonts w:asciiTheme="majorHAnsi" w:hAnsiTheme="majorHAnsi"/>
          <w:b/>
          <w:sz w:val="24"/>
          <w:szCs w:val="24"/>
        </w:rPr>
      </w:pPr>
    </w:p>
    <w:p w:rsidR="00C83CFE" w:rsidRPr="00E00C1E" w:rsidRDefault="00C83CFE" w:rsidP="00C83CFE">
      <w:pPr>
        <w:spacing w:line="276" w:lineRule="auto"/>
        <w:ind w:left="12"/>
        <w:rPr>
          <w:rFonts w:asciiTheme="majorHAnsi" w:hAnsiTheme="majorHAnsi"/>
          <w:b/>
          <w:sz w:val="24"/>
          <w:szCs w:val="24"/>
        </w:rPr>
      </w:pPr>
      <w:r w:rsidRPr="00E00C1E">
        <w:rPr>
          <w:rFonts w:asciiTheme="majorHAnsi" w:hAnsiTheme="majorHAnsi"/>
          <w:b/>
          <w:sz w:val="24"/>
          <w:szCs w:val="24"/>
        </w:rPr>
        <w:t>Kariyer Merkezi Genel Bilgiler Bölümü</w:t>
      </w:r>
    </w:p>
    <w:p w:rsidR="00C83CFE" w:rsidRPr="00E00C1E" w:rsidRDefault="00C83CFE" w:rsidP="00C83CFE">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İZÜ Kariyer Merkezi tarafından </w:t>
      </w:r>
      <w:r w:rsidR="00F6515B">
        <w:rPr>
          <w:rFonts w:asciiTheme="majorHAnsi" w:hAnsiTheme="majorHAnsi"/>
          <w:sz w:val="24"/>
          <w:szCs w:val="24"/>
        </w:rPr>
        <w:t>İslami İ</w:t>
      </w:r>
      <w:r>
        <w:rPr>
          <w:rFonts w:asciiTheme="majorHAnsi" w:hAnsiTheme="majorHAnsi"/>
          <w:sz w:val="24"/>
          <w:szCs w:val="24"/>
        </w:rPr>
        <w:t>limler</w:t>
      </w:r>
      <w:r w:rsidRPr="00E00C1E">
        <w:rPr>
          <w:rFonts w:asciiTheme="majorHAnsi" w:hAnsiTheme="majorHAnsi"/>
          <w:sz w:val="24"/>
          <w:szCs w:val="24"/>
        </w:rPr>
        <w:t xml:space="preserve"> </w:t>
      </w:r>
      <w:r w:rsidRPr="00E00C1E">
        <w:rPr>
          <w:rFonts w:asciiTheme="majorHAnsi" w:eastAsia="Times New Roman" w:hAnsiTheme="majorHAnsi" w:cs="Arial"/>
          <w:sz w:val="24"/>
          <w:szCs w:val="24"/>
          <w:lang w:eastAsia="tr-TR"/>
        </w:rPr>
        <w:t>bölümü</w:t>
      </w:r>
      <w:r>
        <w:rPr>
          <w:rFonts w:asciiTheme="majorHAnsi" w:eastAsia="Times New Roman" w:hAnsiTheme="majorHAnsi" w:cs="Arial"/>
          <w:sz w:val="24"/>
          <w:szCs w:val="24"/>
          <w:lang w:eastAsia="tr-TR"/>
        </w:rPr>
        <w:t>nde eğitime devam eden öğrencilerimiz</w:t>
      </w:r>
      <w:r w:rsidRPr="00E00C1E">
        <w:rPr>
          <w:rFonts w:asciiTheme="majorHAnsi" w:eastAsia="Times New Roman" w:hAnsiTheme="majorHAnsi" w:cs="Arial"/>
          <w:sz w:val="24"/>
          <w:szCs w:val="24"/>
          <w:lang w:eastAsia="tr-TR"/>
        </w:rPr>
        <w:t xml:space="preserve"> ve </w:t>
      </w:r>
      <w:r>
        <w:rPr>
          <w:rFonts w:asciiTheme="majorHAnsi" w:eastAsia="Times New Roman" w:hAnsiTheme="majorHAnsi" w:cs="Arial"/>
          <w:sz w:val="24"/>
          <w:szCs w:val="24"/>
          <w:lang w:eastAsia="tr-TR"/>
        </w:rPr>
        <w:t>mezunlarımız için kariyer danışmanlığı amacıyla hazırlanmıştır.</w:t>
      </w:r>
      <w:r w:rsidRPr="00E00C1E">
        <w:rPr>
          <w:rFonts w:asciiTheme="majorHAnsi" w:eastAsia="Times New Roman" w:hAnsiTheme="majorHAnsi" w:cs="Arial"/>
          <w:sz w:val="24"/>
          <w:szCs w:val="24"/>
          <w:lang w:eastAsia="tr-TR"/>
        </w:rPr>
        <w:t xml:space="preserve"> Üniversitemizde öğrenim görmekte olan öğrencilerimizi fırsatlar konusunda bilgilendirmek ve iş arayışında bulunan mezunlarımıza destek olmak hedeflenmiştir.</w:t>
      </w:r>
    </w:p>
    <w:p w:rsidR="00C83CFE" w:rsidRPr="00E00C1E" w:rsidRDefault="00C83CFE" w:rsidP="00C83CFE">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w:t>
      </w:r>
      <w:r>
        <w:rPr>
          <w:rFonts w:asciiTheme="majorHAnsi" w:eastAsia="Times New Roman" w:hAnsiTheme="majorHAnsi" w:cs="Arial"/>
          <w:sz w:val="24"/>
          <w:szCs w:val="24"/>
          <w:lang w:eastAsia="tr-TR"/>
        </w:rPr>
        <w:t>Çalışmamızda</w:t>
      </w:r>
      <w:r w:rsidRPr="00C83CFE">
        <w:rPr>
          <w:rFonts w:asciiTheme="majorHAnsi" w:hAnsiTheme="majorHAnsi"/>
          <w:sz w:val="24"/>
          <w:szCs w:val="24"/>
        </w:rPr>
        <w:t xml:space="preserve"> </w:t>
      </w:r>
      <w:r>
        <w:rPr>
          <w:rFonts w:asciiTheme="majorHAnsi" w:hAnsiTheme="majorHAnsi"/>
          <w:sz w:val="24"/>
          <w:szCs w:val="24"/>
        </w:rPr>
        <w:t>İslami ilimler</w:t>
      </w:r>
      <w:r>
        <w:rPr>
          <w:rFonts w:asciiTheme="majorHAnsi" w:eastAsia="Times New Roman" w:hAnsiTheme="majorHAnsi" w:cs="Arial"/>
          <w:sz w:val="24"/>
          <w:szCs w:val="24"/>
          <w:lang w:eastAsia="tr-TR"/>
        </w:rPr>
        <w:t xml:space="preserve"> bölümü için temel iş alanlarından bahsedilmiştir. </w:t>
      </w:r>
      <w:r w:rsidRPr="00E00C1E">
        <w:rPr>
          <w:rFonts w:asciiTheme="majorHAnsi" w:eastAsia="Times New Roman" w:hAnsiTheme="majorHAnsi" w:cs="Arial"/>
          <w:sz w:val="24"/>
          <w:szCs w:val="24"/>
          <w:lang w:eastAsia="tr-TR"/>
        </w:rPr>
        <w:t xml:space="preserve">Daha fazla bilgi almak için İZÜ Kariyer Merkezi ile iletişime geçiniz. </w:t>
      </w:r>
    </w:p>
    <w:p w:rsidR="00C83CFE" w:rsidRPr="00E00C1E" w:rsidRDefault="00C83CFE" w:rsidP="00C83CFE">
      <w:pPr>
        <w:spacing w:line="276" w:lineRule="auto"/>
        <w:ind w:firstLine="708"/>
        <w:rPr>
          <w:rFonts w:asciiTheme="majorHAnsi" w:hAnsiTheme="majorHAnsi"/>
          <w:sz w:val="24"/>
          <w:szCs w:val="24"/>
        </w:rPr>
      </w:pPr>
    </w:p>
    <w:p w:rsidR="00A178A9" w:rsidRDefault="00ED4669"/>
    <w:sectPr w:rsidR="00A178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4EC"/>
    <w:rsid w:val="000174EC"/>
    <w:rsid w:val="000A3D32"/>
    <w:rsid w:val="0011450A"/>
    <w:rsid w:val="001849B5"/>
    <w:rsid w:val="0043752B"/>
    <w:rsid w:val="005C15CB"/>
    <w:rsid w:val="005F698B"/>
    <w:rsid w:val="006C3B24"/>
    <w:rsid w:val="007D22F0"/>
    <w:rsid w:val="00C40ED7"/>
    <w:rsid w:val="00C83CFE"/>
    <w:rsid w:val="00ED4669"/>
    <w:rsid w:val="00F651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EF08C"/>
  <w15:chartTrackingRefBased/>
  <w15:docId w15:val="{AB7CEC8C-EBE8-4D25-AEFA-014FB1CFD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3CF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C83CFE"/>
    <w:rPr>
      <w:color w:val="0563C1" w:themeColor="hyperlink"/>
      <w:u w:val="single"/>
    </w:rPr>
  </w:style>
  <w:style w:type="paragraph" w:styleId="ListeParagraf">
    <w:name w:val="List Paragraph"/>
    <w:basedOn w:val="Normal"/>
    <w:uiPriority w:val="34"/>
    <w:qFormat/>
    <w:rsid w:val="00C83C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454</Words>
  <Characters>2594</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Istanbul Sabahattin zaim University</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Şerife KARAGÖK</dc:creator>
  <cp:keywords/>
  <dc:description/>
  <cp:lastModifiedBy>Selman SOYDOĞAN</cp:lastModifiedBy>
  <cp:revision>9</cp:revision>
  <dcterms:created xsi:type="dcterms:W3CDTF">2016-01-12T14:10:00Z</dcterms:created>
  <dcterms:modified xsi:type="dcterms:W3CDTF">2018-08-07T11:33:00Z</dcterms:modified>
</cp:coreProperties>
</file>