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071" w:rsidRPr="0047003E" w:rsidRDefault="002F3071" w:rsidP="002F3071">
      <w:pPr>
        <w:spacing w:line="276" w:lineRule="auto"/>
        <w:jc w:val="center"/>
        <w:rPr>
          <w:rFonts w:asciiTheme="majorHAnsi" w:hAnsiTheme="majorHAnsi"/>
          <w:b/>
          <w:sz w:val="24"/>
          <w:szCs w:val="24"/>
        </w:rPr>
      </w:pPr>
      <w:r w:rsidRPr="0047003E">
        <w:rPr>
          <w:rFonts w:asciiTheme="majorHAnsi" w:hAnsiTheme="majorHAnsi"/>
          <w:b/>
          <w:sz w:val="24"/>
          <w:szCs w:val="24"/>
        </w:rPr>
        <w:t>ENDÜSTRİ MÜHENDİSLİĞİ</w:t>
      </w:r>
    </w:p>
    <w:p w:rsidR="002F3071" w:rsidRPr="0047003E" w:rsidRDefault="002F3071" w:rsidP="002F3071">
      <w:pPr>
        <w:spacing w:line="276" w:lineRule="auto"/>
        <w:rPr>
          <w:rFonts w:asciiTheme="majorHAnsi" w:hAnsiTheme="majorHAnsi"/>
          <w:b/>
          <w:sz w:val="24"/>
          <w:szCs w:val="24"/>
        </w:rPr>
      </w:pPr>
      <w:r w:rsidRPr="0047003E">
        <w:rPr>
          <w:rFonts w:asciiTheme="majorHAnsi" w:hAnsiTheme="majorHAnsi"/>
          <w:b/>
          <w:sz w:val="24"/>
          <w:szCs w:val="24"/>
        </w:rPr>
        <w:t>Bölüm Amacı</w:t>
      </w:r>
    </w:p>
    <w:p w:rsidR="00554D81" w:rsidRPr="0047003E" w:rsidRDefault="00554D81" w:rsidP="00AC7B75">
      <w:pPr>
        <w:pStyle w:val="Default"/>
        <w:rPr>
          <w:rFonts w:asciiTheme="majorHAnsi" w:hAnsiTheme="majorHAnsi"/>
        </w:rPr>
      </w:pPr>
      <w:r w:rsidRPr="0047003E">
        <w:rPr>
          <w:rFonts w:asciiTheme="majorHAnsi" w:hAnsiTheme="majorHAnsi"/>
          <w:b/>
        </w:rPr>
        <w:tab/>
      </w:r>
      <w:r w:rsidR="00AC7B75" w:rsidRPr="0047003E">
        <w:rPr>
          <w:rFonts w:asciiTheme="majorHAnsi" w:hAnsiTheme="majorHAnsi"/>
        </w:rPr>
        <w:t>Endüstri Mühendisi, üretimin girdileri olan hammadde, yardımcı malzeme, enerji, makine ve işgücü gibi kaynakların en verimli şekilde kullanılması ve kalitesi yüksek, maliyeti düşük ürün elde edilebilmesi için planlama ve denetleme çalışmalarını yapan kişidir.</w:t>
      </w:r>
    </w:p>
    <w:p w:rsidR="00AC7B75" w:rsidRPr="0047003E" w:rsidRDefault="00AC7B75" w:rsidP="00AC7B75">
      <w:pPr>
        <w:pStyle w:val="Default"/>
        <w:rPr>
          <w:rFonts w:asciiTheme="majorHAnsi" w:hAnsiTheme="majorHAnsi"/>
        </w:rPr>
      </w:pPr>
    </w:p>
    <w:p w:rsidR="00EE0916" w:rsidRPr="0047003E" w:rsidRDefault="001B023F" w:rsidP="00AC7B75">
      <w:pPr>
        <w:pStyle w:val="Default"/>
        <w:rPr>
          <w:rFonts w:asciiTheme="majorHAnsi" w:hAnsiTheme="majorHAnsi" w:cs="Arial"/>
          <w:color w:val="333333"/>
          <w:shd w:val="clear" w:color="auto" w:fill="FFFFFF"/>
        </w:rPr>
      </w:pPr>
      <w:r w:rsidRPr="0047003E">
        <w:rPr>
          <w:rFonts w:asciiTheme="majorHAnsi" w:hAnsiTheme="majorHAnsi"/>
        </w:rPr>
        <w:tab/>
      </w:r>
      <w:r w:rsidR="00EE0916" w:rsidRPr="0047003E">
        <w:rPr>
          <w:rFonts w:asciiTheme="majorHAnsi" w:hAnsiTheme="majorHAnsi" w:cs="Arial"/>
          <w:color w:val="333333"/>
          <w:shd w:val="clear" w:color="auto" w:fill="FFFFFF"/>
        </w:rPr>
        <w:t>Endüstri Mühendisi olmak isteyenlerin; üst düzeyde akademik yeteneğe sahip,</w:t>
      </w:r>
    </w:p>
    <w:p w:rsidR="00AC7B75" w:rsidRPr="0047003E" w:rsidRDefault="00EE0916" w:rsidP="00AC7B75">
      <w:pPr>
        <w:pStyle w:val="Default"/>
        <w:rPr>
          <w:rFonts w:asciiTheme="majorHAnsi" w:hAnsiTheme="majorHAnsi" w:cs="Arial"/>
          <w:color w:val="333333"/>
          <w:shd w:val="clear" w:color="auto" w:fill="FFFFFF"/>
        </w:rPr>
      </w:pPr>
      <w:proofErr w:type="gramStart"/>
      <w:r w:rsidRPr="0047003E">
        <w:rPr>
          <w:rFonts w:asciiTheme="majorHAnsi" w:hAnsiTheme="majorHAnsi" w:cs="Arial"/>
          <w:color w:val="333333"/>
          <w:shd w:val="clear" w:color="auto" w:fill="FFFFFF"/>
        </w:rPr>
        <w:t>analitik</w:t>
      </w:r>
      <w:proofErr w:type="gramEnd"/>
      <w:r w:rsidRPr="0047003E">
        <w:rPr>
          <w:rFonts w:asciiTheme="majorHAnsi" w:hAnsiTheme="majorHAnsi" w:cs="Arial"/>
          <w:color w:val="333333"/>
          <w:shd w:val="clear" w:color="auto" w:fill="FFFFFF"/>
        </w:rPr>
        <w:t xml:space="preserve"> düşünebilen, fikirlerini başkalarına aktarabilen, fizik ve matematiğe ilgili ve bu alanlarda başarılı, insan ihtiyaçlarına karşı duyarlı, İnsanlarla iyi ilişkiler kurabilen, ikna gücü yüksek, çok yönlü karar alabilen, çalışanları motive edebilme yeteneğine sahip, sorumluluk duygusu gelişmiş, ileriyi görebilen, yüksek başarma güdüsüne sahip yaratıcı kimseler olmaları gerekir.</w:t>
      </w:r>
    </w:p>
    <w:p w:rsidR="00567229" w:rsidRPr="00567229" w:rsidRDefault="00545A47" w:rsidP="00545A47">
      <w:pPr>
        <w:pStyle w:val="Default"/>
        <w:rPr>
          <w:rFonts w:asciiTheme="majorHAnsi" w:hAnsiTheme="majorHAnsi"/>
        </w:rPr>
      </w:pPr>
      <w:r>
        <w:rPr>
          <w:rFonts w:asciiTheme="majorHAnsi" w:hAnsiTheme="majorHAnsi"/>
        </w:rPr>
        <w:t xml:space="preserve">            </w:t>
      </w:r>
      <w:r w:rsidR="0047003E" w:rsidRPr="00567229">
        <w:rPr>
          <w:rFonts w:asciiTheme="majorHAnsi" w:hAnsiTheme="majorHAnsi"/>
        </w:rPr>
        <w:t xml:space="preserve">Endüstri </w:t>
      </w:r>
      <w:r w:rsidR="008D3844">
        <w:rPr>
          <w:rFonts w:asciiTheme="majorHAnsi" w:hAnsiTheme="majorHAnsi"/>
        </w:rPr>
        <w:t>M</w:t>
      </w:r>
      <w:r w:rsidR="0047003E" w:rsidRPr="00567229">
        <w:rPr>
          <w:rFonts w:asciiTheme="majorHAnsi" w:hAnsiTheme="majorHAnsi"/>
        </w:rPr>
        <w:t>ühendisliğinin diğer mühendislerden farkı, üretim sistemlerinin tasarım ve işletmelerinde insan faktörünü daima göz önünde bulundurması, sistemlere ve problemlerin çözümüne bir bütün olarak yaklaşabilmesi ve çeşitli mühendislik ve işletme disiplinlerinin sentezini yapabilmesidir.</w:t>
      </w:r>
      <w:r w:rsidR="00567229" w:rsidRPr="00567229">
        <w:rPr>
          <w:rFonts w:asciiTheme="majorHAnsi" w:hAnsiTheme="majorHAnsi"/>
        </w:rPr>
        <w:t xml:space="preserve"> Diğer fark ise </w:t>
      </w:r>
      <w:r w:rsidR="00567229" w:rsidRPr="00567229">
        <w:rPr>
          <w:rFonts w:asciiTheme="majorHAnsi" w:hAnsiTheme="majorHAnsi" w:cs="Arial"/>
          <w:color w:val="252525"/>
          <w:shd w:val="clear" w:color="auto" w:fill="FFFFFF"/>
        </w:rPr>
        <w:t xml:space="preserve">endüstri mühendisliğinin parçayı değil bütünü göz önüne alarak çalışması, sistemin bütünüyle ilgilenmesidir. </w:t>
      </w:r>
    </w:p>
    <w:p w:rsidR="00AC7B75" w:rsidRPr="0047003E" w:rsidRDefault="00AC7B75" w:rsidP="00AC7B75">
      <w:pPr>
        <w:pStyle w:val="Default"/>
        <w:rPr>
          <w:rFonts w:asciiTheme="majorHAnsi" w:hAnsiTheme="majorHAnsi"/>
        </w:rPr>
      </w:pPr>
    </w:p>
    <w:p w:rsidR="002F3071" w:rsidRPr="0047003E" w:rsidRDefault="002F3071" w:rsidP="002F3071">
      <w:pPr>
        <w:spacing w:line="276" w:lineRule="auto"/>
        <w:rPr>
          <w:rFonts w:asciiTheme="majorHAnsi" w:hAnsiTheme="majorHAnsi"/>
          <w:b/>
          <w:sz w:val="24"/>
          <w:szCs w:val="24"/>
        </w:rPr>
      </w:pPr>
      <w:r w:rsidRPr="0047003E">
        <w:rPr>
          <w:rFonts w:asciiTheme="majorHAnsi" w:hAnsiTheme="majorHAnsi"/>
          <w:b/>
          <w:sz w:val="24"/>
          <w:szCs w:val="24"/>
        </w:rPr>
        <w:t>Bölüm Eğitim Programı</w:t>
      </w:r>
    </w:p>
    <w:p w:rsidR="00EB0BFF" w:rsidRPr="0047003E" w:rsidRDefault="002F3071" w:rsidP="002F3071">
      <w:pPr>
        <w:spacing w:line="276" w:lineRule="auto"/>
        <w:rPr>
          <w:rFonts w:asciiTheme="majorHAnsi" w:hAnsiTheme="majorHAnsi"/>
          <w:sz w:val="24"/>
          <w:szCs w:val="24"/>
        </w:rPr>
      </w:pPr>
      <w:r w:rsidRPr="0047003E">
        <w:rPr>
          <w:rFonts w:asciiTheme="majorHAnsi" w:hAnsiTheme="majorHAnsi"/>
          <w:b/>
          <w:sz w:val="24"/>
          <w:szCs w:val="24"/>
        </w:rPr>
        <w:tab/>
      </w:r>
      <w:r w:rsidRPr="0047003E">
        <w:rPr>
          <w:rFonts w:asciiTheme="majorHAnsi" w:hAnsiTheme="majorHAnsi"/>
          <w:sz w:val="24"/>
          <w:szCs w:val="24"/>
        </w:rPr>
        <w:t xml:space="preserve">Endüstri lisans programı süresi 1 yıl hazırlık olmak üzere 5 yıldır. Lisans eğitimi süresince </w:t>
      </w:r>
      <w:r w:rsidR="00DE5561" w:rsidRPr="0047003E">
        <w:rPr>
          <w:rFonts w:asciiTheme="majorHAnsi" w:hAnsiTheme="majorHAnsi"/>
          <w:sz w:val="24"/>
          <w:szCs w:val="24"/>
        </w:rPr>
        <w:t>İktisat, İşletme Yönetimi, Yönetim ve Maliyet Muhasebesi, Malzeme Bilimi ve Teknolojileri,</w:t>
      </w:r>
      <w:r w:rsidR="00732960" w:rsidRPr="0047003E">
        <w:rPr>
          <w:rFonts w:asciiTheme="majorHAnsi" w:hAnsiTheme="majorHAnsi"/>
          <w:sz w:val="24"/>
          <w:szCs w:val="24"/>
        </w:rPr>
        <w:t xml:space="preserve"> Üretim Teknikleri, Yönetim Bilişim Sistemleri, Üretim Planlama</w:t>
      </w:r>
      <w:r w:rsidR="00EB0BFF" w:rsidRPr="0047003E">
        <w:rPr>
          <w:rFonts w:asciiTheme="majorHAnsi" w:hAnsiTheme="majorHAnsi"/>
          <w:sz w:val="24"/>
          <w:szCs w:val="24"/>
        </w:rPr>
        <w:t xml:space="preserve"> ve </w:t>
      </w:r>
      <w:r w:rsidR="00732960" w:rsidRPr="0047003E">
        <w:rPr>
          <w:rFonts w:asciiTheme="majorHAnsi" w:hAnsiTheme="majorHAnsi"/>
          <w:sz w:val="24"/>
          <w:szCs w:val="24"/>
        </w:rPr>
        <w:t>Kontrol</w:t>
      </w:r>
      <w:r w:rsidR="00EB0BFF" w:rsidRPr="0047003E">
        <w:rPr>
          <w:rFonts w:asciiTheme="majorHAnsi" w:hAnsiTheme="majorHAnsi"/>
          <w:sz w:val="24"/>
          <w:szCs w:val="24"/>
        </w:rPr>
        <w:t>, Karar Analizi, İnsan Kaynakları Yönetimi</w:t>
      </w:r>
      <w:r w:rsidR="00554D81" w:rsidRPr="0047003E">
        <w:rPr>
          <w:rFonts w:asciiTheme="majorHAnsi" w:hAnsiTheme="majorHAnsi"/>
          <w:sz w:val="24"/>
          <w:szCs w:val="24"/>
        </w:rPr>
        <w:t>, Stratejik Yönetim</w:t>
      </w:r>
      <w:r w:rsidR="00EB0BFF" w:rsidRPr="0047003E">
        <w:rPr>
          <w:rFonts w:asciiTheme="majorHAnsi" w:hAnsiTheme="majorHAnsi"/>
          <w:sz w:val="24"/>
          <w:szCs w:val="24"/>
        </w:rPr>
        <w:t xml:space="preserve"> gibi dersler alınır.</w:t>
      </w:r>
    </w:p>
    <w:p w:rsidR="002F3071" w:rsidRPr="0047003E" w:rsidRDefault="002F3071" w:rsidP="002F3071">
      <w:pPr>
        <w:spacing w:line="276" w:lineRule="auto"/>
        <w:rPr>
          <w:rFonts w:asciiTheme="majorHAnsi" w:hAnsiTheme="majorHAnsi"/>
          <w:b/>
          <w:sz w:val="24"/>
          <w:szCs w:val="24"/>
        </w:rPr>
      </w:pPr>
      <w:r w:rsidRPr="0047003E">
        <w:rPr>
          <w:rFonts w:asciiTheme="majorHAnsi" w:hAnsiTheme="majorHAnsi"/>
          <w:b/>
          <w:sz w:val="24"/>
          <w:szCs w:val="24"/>
        </w:rPr>
        <w:t xml:space="preserve">Zaim Farkı / </w:t>
      </w:r>
      <w:proofErr w:type="spellStart"/>
      <w:r w:rsidRPr="0047003E">
        <w:rPr>
          <w:rFonts w:asciiTheme="majorHAnsi" w:hAnsiTheme="majorHAnsi"/>
          <w:b/>
          <w:sz w:val="24"/>
          <w:szCs w:val="24"/>
        </w:rPr>
        <w:t>Zaim’li</w:t>
      </w:r>
      <w:proofErr w:type="spellEnd"/>
      <w:r w:rsidRPr="0047003E">
        <w:rPr>
          <w:rFonts w:asciiTheme="majorHAnsi" w:hAnsiTheme="majorHAnsi"/>
          <w:b/>
          <w:sz w:val="24"/>
          <w:szCs w:val="24"/>
        </w:rPr>
        <w:t xml:space="preserve"> olmak farklıdır.</w:t>
      </w:r>
    </w:p>
    <w:p w:rsidR="002F3071" w:rsidRPr="0047003E" w:rsidRDefault="002F3071" w:rsidP="002F3071">
      <w:pPr>
        <w:spacing w:line="276" w:lineRule="auto"/>
        <w:rPr>
          <w:rFonts w:asciiTheme="majorHAnsi" w:hAnsiTheme="majorHAnsi"/>
          <w:sz w:val="24"/>
          <w:szCs w:val="24"/>
        </w:rPr>
      </w:pPr>
      <w:r w:rsidRPr="0047003E">
        <w:rPr>
          <w:rFonts w:asciiTheme="majorHAnsi" w:hAnsiTheme="majorHAnsi"/>
          <w:sz w:val="24"/>
          <w:szCs w:val="24"/>
        </w:rPr>
        <w:tab/>
        <w:t xml:space="preserve">Endüstri Mühendisliği bölümünde okuyan öğrenciler, ücretsiz olarak </w:t>
      </w:r>
      <w:proofErr w:type="spellStart"/>
      <w:r w:rsidRPr="0047003E">
        <w:rPr>
          <w:rFonts w:asciiTheme="majorHAnsi" w:hAnsiTheme="majorHAnsi"/>
          <w:sz w:val="24"/>
          <w:szCs w:val="24"/>
        </w:rPr>
        <w:t>çiftanadal</w:t>
      </w:r>
      <w:proofErr w:type="spellEnd"/>
      <w:r w:rsidRPr="0047003E">
        <w:rPr>
          <w:rFonts w:asciiTheme="majorHAnsi" w:hAnsiTheme="majorHAnsi"/>
          <w:sz w:val="24"/>
          <w:szCs w:val="24"/>
        </w:rPr>
        <w:t xml:space="preserve"> ve </w:t>
      </w:r>
      <w:proofErr w:type="spellStart"/>
      <w:r w:rsidRPr="0047003E">
        <w:rPr>
          <w:rFonts w:asciiTheme="majorHAnsi" w:hAnsiTheme="majorHAnsi"/>
          <w:sz w:val="24"/>
          <w:szCs w:val="24"/>
        </w:rPr>
        <w:t>yandal</w:t>
      </w:r>
      <w:proofErr w:type="spellEnd"/>
      <w:r w:rsidRPr="0047003E">
        <w:rPr>
          <w:rFonts w:asciiTheme="majorHAnsi" w:hAnsiTheme="majorHAnsi"/>
          <w:sz w:val="24"/>
          <w:szCs w:val="24"/>
        </w:rPr>
        <w:t xml:space="preserve"> yapabilirler. Bölümler konusunda bilgi almak için fakültenizle iletişime geçebilirsiniz. Öğrencilerimiz İngilizce, Osmanlıca ve Arapça dillerini ve asgari katılım sayısını sağladıkları takdirde istedikleri dili ücretsiz kurslar ile öğrenebilirler.</w:t>
      </w:r>
    </w:p>
    <w:p w:rsidR="002F3071" w:rsidRPr="0047003E" w:rsidRDefault="002F3071" w:rsidP="002F3071">
      <w:pPr>
        <w:spacing w:line="276" w:lineRule="auto"/>
        <w:rPr>
          <w:rFonts w:asciiTheme="majorHAnsi" w:hAnsiTheme="majorHAnsi"/>
          <w:sz w:val="24"/>
          <w:szCs w:val="24"/>
        </w:rPr>
      </w:pPr>
      <w:r w:rsidRPr="0047003E">
        <w:rPr>
          <w:rFonts w:asciiTheme="majorHAnsi" w:hAnsiTheme="majorHAnsi"/>
          <w:b/>
          <w:sz w:val="24"/>
          <w:szCs w:val="24"/>
        </w:rPr>
        <w:t>Unvanlar</w:t>
      </w:r>
    </w:p>
    <w:p w:rsidR="002F3071" w:rsidRPr="0047003E" w:rsidRDefault="002F3071" w:rsidP="002F3071">
      <w:pPr>
        <w:spacing w:line="276" w:lineRule="auto"/>
        <w:rPr>
          <w:rFonts w:asciiTheme="majorHAnsi" w:hAnsiTheme="majorHAnsi"/>
          <w:sz w:val="24"/>
          <w:szCs w:val="24"/>
        </w:rPr>
      </w:pPr>
      <w:r w:rsidRPr="0047003E">
        <w:rPr>
          <w:rFonts w:asciiTheme="majorHAnsi" w:hAnsiTheme="majorHAnsi"/>
          <w:sz w:val="24"/>
          <w:szCs w:val="24"/>
        </w:rPr>
        <w:tab/>
      </w:r>
      <w:r w:rsidR="00127295" w:rsidRPr="0047003E">
        <w:rPr>
          <w:rFonts w:asciiTheme="majorHAnsi" w:hAnsiTheme="majorHAnsi"/>
          <w:sz w:val="24"/>
          <w:szCs w:val="24"/>
        </w:rPr>
        <w:t>Endüstri Mühendisliği</w:t>
      </w:r>
      <w:r w:rsidRPr="0047003E">
        <w:rPr>
          <w:rFonts w:asciiTheme="majorHAnsi" w:hAnsiTheme="majorHAnsi"/>
          <w:sz w:val="24"/>
          <w:szCs w:val="24"/>
        </w:rPr>
        <w:t xml:space="preserve"> lisans programı mezunlarına </w:t>
      </w:r>
      <w:r w:rsidR="008D3844">
        <w:rPr>
          <w:rFonts w:asciiTheme="majorHAnsi" w:hAnsiTheme="majorHAnsi"/>
          <w:sz w:val="24"/>
          <w:szCs w:val="24"/>
        </w:rPr>
        <w:t>‘</w:t>
      </w:r>
      <w:r w:rsidRPr="0047003E">
        <w:rPr>
          <w:rFonts w:asciiTheme="majorHAnsi" w:hAnsiTheme="majorHAnsi"/>
          <w:sz w:val="24"/>
          <w:szCs w:val="24"/>
        </w:rPr>
        <w:t>‘</w:t>
      </w:r>
      <w:r w:rsidR="002D3E9D" w:rsidRPr="0047003E">
        <w:rPr>
          <w:rFonts w:asciiTheme="majorHAnsi" w:hAnsiTheme="majorHAnsi"/>
          <w:sz w:val="24"/>
          <w:szCs w:val="24"/>
        </w:rPr>
        <w:t>Endüstri Mühendisi</w:t>
      </w:r>
      <w:r w:rsidRPr="0047003E">
        <w:rPr>
          <w:rFonts w:asciiTheme="majorHAnsi" w:hAnsiTheme="majorHAnsi"/>
          <w:sz w:val="24"/>
          <w:szCs w:val="24"/>
        </w:rPr>
        <w:t>’</w:t>
      </w:r>
      <w:r w:rsidR="008D3844">
        <w:rPr>
          <w:rFonts w:asciiTheme="majorHAnsi" w:hAnsiTheme="majorHAnsi"/>
          <w:sz w:val="24"/>
          <w:szCs w:val="24"/>
        </w:rPr>
        <w:t>’</w:t>
      </w:r>
      <w:bookmarkStart w:id="0" w:name="_GoBack"/>
      <w:bookmarkEnd w:id="0"/>
      <w:r w:rsidRPr="0047003E">
        <w:rPr>
          <w:rFonts w:asciiTheme="majorHAnsi" w:hAnsiTheme="majorHAnsi"/>
          <w:sz w:val="24"/>
          <w:szCs w:val="24"/>
        </w:rPr>
        <w:t xml:space="preserve"> unvanı verilir. Bilimsel çalışmalar ile akademik unvanlar elde edilebilir. </w:t>
      </w:r>
    </w:p>
    <w:p w:rsidR="002F3071" w:rsidRPr="0047003E" w:rsidRDefault="002F3071" w:rsidP="000335A6">
      <w:pPr>
        <w:spacing w:line="276" w:lineRule="auto"/>
        <w:rPr>
          <w:rFonts w:asciiTheme="majorHAnsi" w:hAnsiTheme="majorHAnsi"/>
          <w:b/>
          <w:sz w:val="24"/>
          <w:szCs w:val="24"/>
        </w:rPr>
      </w:pPr>
      <w:r w:rsidRPr="00195032">
        <w:rPr>
          <w:rFonts w:asciiTheme="majorHAnsi" w:hAnsiTheme="majorHAnsi"/>
          <w:b/>
          <w:sz w:val="24"/>
          <w:szCs w:val="24"/>
        </w:rPr>
        <w:t>Sektörler / İş Alanları</w:t>
      </w:r>
    </w:p>
    <w:p w:rsidR="002F3071" w:rsidRPr="0047003E" w:rsidRDefault="000335A6" w:rsidP="002F3071">
      <w:pPr>
        <w:spacing w:line="276" w:lineRule="auto"/>
        <w:rPr>
          <w:rFonts w:asciiTheme="majorHAnsi" w:hAnsiTheme="majorHAnsi"/>
          <w:b/>
          <w:sz w:val="24"/>
          <w:szCs w:val="24"/>
        </w:rPr>
      </w:pPr>
      <w:r w:rsidRPr="0047003E">
        <w:rPr>
          <w:rFonts w:asciiTheme="majorHAnsi" w:hAnsiTheme="majorHAnsi"/>
          <w:b/>
          <w:sz w:val="24"/>
          <w:szCs w:val="24"/>
        </w:rPr>
        <w:tab/>
      </w:r>
      <w:r w:rsidRPr="0047003E">
        <w:rPr>
          <w:rFonts w:asciiTheme="majorHAnsi" w:hAnsiTheme="majorHAnsi" w:cs="Arial"/>
          <w:color w:val="333333"/>
          <w:sz w:val="24"/>
          <w:szCs w:val="24"/>
          <w:shd w:val="clear" w:color="auto" w:fill="FFFFFF"/>
        </w:rPr>
        <w:t>Endüstri Mühendisleri kuruluşlarda Planlama-Bütçeleme, Kalite Planlama, Sistem Organizasyon, İnsan Kaynakları, Üretim Planlama, Araştırma-Geliştirme, İmalat Planlama, Yatırım Planlama, Sistem Analizi, Yazılım Geliştirme, Mali Analizler, Satın Alma ve Tedarik Zinciri Yönetimi, Proje Planlama ve Kontrol, Eğitim Planlama konularında yoğun olarak çalışmaktadırlar. Genç bir bölüm olmasına rağmen, iş dünyasında imalat ve üretimden başlayan ve hizmet sektörüne uzanan iş serüvenini yaygın olarak üst düzey yöneticiliğe taşımıştır.</w:t>
      </w:r>
    </w:p>
    <w:p w:rsidR="002F3071" w:rsidRPr="0047003E" w:rsidRDefault="002F3071" w:rsidP="002F3071">
      <w:pPr>
        <w:spacing w:line="276" w:lineRule="auto"/>
        <w:rPr>
          <w:rFonts w:asciiTheme="majorHAnsi" w:hAnsiTheme="majorHAnsi"/>
          <w:b/>
          <w:sz w:val="24"/>
          <w:szCs w:val="24"/>
        </w:rPr>
      </w:pPr>
    </w:p>
    <w:p w:rsidR="002F3071" w:rsidRPr="0047003E" w:rsidRDefault="002F3071" w:rsidP="00567229">
      <w:pPr>
        <w:rPr>
          <w:rFonts w:asciiTheme="majorHAnsi" w:hAnsiTheme="majorHAnsi"/>
          <w:b/>
          <w:sz w:val="24"/>
          <w:szCs w:val="24"/>
        </w:rPr>
      </w:pPr>
      <w:r w:rsidRPr="0047003E">
        <w:rPr>
          <w:rFonts w:asciiTheme="majorHAnsi" w:hAnsiTheme="majorHAnsi"/>
          <w:b/>
          <w:sz w:val="24"/>
          <w:szCs w:val="24"/>
        </w:rPr>
        <w:t xml:space="preserve">İş Arama </w:t>
      </w:r>
      <w:proofErr w:type="spellStart"/>
      <w:r w:rsidRPr="0047003E">
        <w:rPr>
          <w:rFonts w:asciiTheme="majorHAnsi" w:hAnsiTheme="majorHAnsi"/>
          <w:b/>
          <w:sz w:val="24"/>
          <w:szCs w:val="24"/>
        </w:rPr>
        <w:t>Portalları</w:t>
      </w:r>
      <w:proofErr w:type="spellEnd"/>
      <w:r w:rsidRPr="0047003E">
        <w:rPr>
          <w:rFonts w:asciiTheme="majorHAnsi" w:hAnsiTheme="majorHAnsi"/>
          <w:b/>
          <w:sz w:val="24"/>
          <w:szCs w:val="24"/>
        </w:rPr>
        <w:t xml:space="preserve"> </w:t>
      </w:r>
    </w:p>
    <w:p w:rsidR="002F3071" w:rsidRPr="0047003E" w:rsidRDefault="002F3071" w:rsidP="002F3071">
      <w:pPr>
        <w:pStyle w:val="ListeParagraf"/>
        <w:numPr>
          <w:ilvl w:val="0"/>
          <w:numId w:val="1"/>
        </w:numPr>
        <w:spacing w:line="276" w:lineRule="auto"/>
        <w:rPr>
          <w:rFonts w:asciiTheme="majorHAnsi" w:hAnsiTheme="majorHAnsi" w:cs="BemboItalic"/>
          <w:i/>
          <w:iCs/>
          <w:sz w:val="24"/>
          <w:szCs w:val="24"/>
        </w:rPr>
      </w:pPr>
      <w:r w:rsidRPr="0047003E">
        <w:rPr>
          <w:rFonts w:asciiTheme="majorHAnsi" w:hAnsiTheme="majorHAnsi" w:cs="Bembo"/>
          <w:sz w:val="24"/>
          <w:szCs w:val="24"/>
        </w:rPr>
        <w:t xml:space="preserve">Devlet Kurumları: </w:t>
      </w:r>
      <w:hyperlink r:id="rId5" w:history="1">
        <w:r w:rsidRPr="0047003E">
          <w:rPr>
            <w:rStyle w:val="Kpr"/>
            <w:rFonts w:asciiTheme="majorHAnsi" w:hAnsiTheme="majorHAnsi" w:cs="BemboItalic"/>
            <w:i/>
            <w:iCs/>
            <w:color w:val="auto"/>
            <w:sz w:val="24"/>
            <w:szCs w:val="24"/>
            <w:u w:val="none"/>
          </w:rPr>
          <w:t>http://www.memurlar.net/</w:t>
        </w:r>
      </w:hyperlink>
    </w:p>
    <w:p w:rsidR="002F3071" w:rsidRPr="0047003E" w:rsidRDefault="002F3071" w:rsidP="002F3071">
      <w:pPr>
        <w:pStyle w:val="ListeParagraf"/>
        <w:numPr>
          <w:ilvl w:val="0"/>
          <w:numId w:val="1"/>
        </w:numPr>
        <w:spacing w:line="276" w:lineRule="auto"/>
        <w:rPr>
          <w:rFonts w:asciiTheme="majorHAnsi" w:hAnsiTheme="majorHAnsi" w:cs="Bembo"/>
          <w:sz w:val="24"/>
          <w:szCs w:val="24"/>
        </w:rPr>
      </w:pPr>
      <w:proofErr w:type="spellStart"/>
      <w:r w:rsidRPr="0047003E">
        <w:rPr>
          <w:rFonts w:asciiTheme="majorHAnsi" w:hAnsiTheme="majorHAnsi" w:cs="BemboItalic"/>
          <w:iCs/>
          <w:sz w:val="24"/>
          <w:szCs w:val="24"/>
        </w:rPr>
        <w:t>Double</w:t>
      </w:r>
      <w:proofErr w:type="spellEnd"/>
      <w:r w:rsidRPr="0047003E">
        <w:rPr>
          <w:rFonts w:asciiTheme="majorHAnsi" w:hAnsiTheme="majorHAnsi" w:cs="BemboItalic"/>
          <w:iCs/>
          <w:sz w:val="24"/>
          <w:szCs w:val="24"/>
        </w:rPr>
        <w:t xml:space="preserve"> </w:t>
      </w:r>
      <w:proofErr w:type="spellStart"/>
      <w:r w:rsidRPr="0047003E">
        <w:rPr>
          <w:rFonts w:asciiTheme="majorHAnsi" w:hAnsiTheme="majorHAnsi" w:cs="BemboItalic"/>
          <w:iCs/>
          <w:sz w:val="24"/>
          <w:szCs w:val="24"/>
        </w:rPr>
        <w:t>Wings</w:t>
      </w:r>
      <w:proofErr w:type="spellEnd"/>
      <w:r w:rsidRPr="0047003E">
        <w:rPr>
          <w:rFonts w:asciiTheme="majorHAnsi" w:hAnsiTheme="majorHAnsi" w:cs="BemboItalic"/>
          <w:iCs/>
          <w:sz w:val="24"/>
          <w:szCs w:val="24"/>
        </w:rPr>
        <w:t xml:space="preserve"> </w:t>
      </w:r>
      <w:proofErr w:type="spellStart"/>
      <w:r w:rsidRPr="0047003E">
        <w:rPr>
          <w:rFonts w:asciiTheme="majorHAnsi" w:hAnsiTheme="majorHAnsi" w:cs="BemboItalic"/>
          <w:iCs/>
          <w:sz w:val="24"/>
          <w:szCs w:val="24"/>
        </w:rPr>
        <w:t>İnternational</w:t>
      </w:r>
      <w:proofErr w:type="spellEnd"/>
      <w:r w:rsidRPr="0047003E">
        <w:rPr>
          <w:rFonts w:asciiTheme="majorHAnsi" w:hAnsiTheme="majorHAnsi" w:cs="BemboItalic"/>
          <w:iCs/>
          <w:sz w:val="24"/>
          <w:szCs w:val="24"/>
        </w:rPr>
        <w:t>:</w:t>
      </w:r>
      <w:r w:rsidRPr="0047003E">
        <w:rPr>
          <w:rFonts w:asciiTheme="majorHAnsi" w:hAnsiTheme="majorHAnsi" w:cs="BemboItalic"/>
          <w:i/>
          <w:iCs/>
          <w:sz w:val="24"/>
          <w:szCs w:val="24"/>
        </w:rPr>
        <w:t xml:space="preserve"> </w:t>
      </w:r>
      <w:hyperlink r:id="rId6" w:history="1">
        <w:r w:rsidRPr="0047003E">
          <w:rPr>
            <w:rStyle w:val="Kpr"/>
            <w:rFonts w:asciiTheme="majorHAnsi" w:hAnsiTheme="majorHAnsi" w:cs="BemboItalic"/>
            <w:i/>
            <w:iCs/>
            <w:color w:val="auto"/>
            <w:sz w:val="24"/>
            <w:szCs w:val="24"/>
            <w:u w:val="none"/>
          </w:rPr>
          <w:t>http://dw-int.com/</w:t>
        </w:r>
      </w:hyperlink>
    </w:p>
    <w:p w:rsidR="002F3071" w:rsidRPr="0047003E" w:rsidRDefault="002F3071" w:rsidP="002F3071">
      <w:pPr>
        <w:pStyle w:val="ListeParagraf"/>
        <w:numPr>
          <w:ilvl w:val="0"/>
          <w:numId w:val="1"/>
        </w:numPr>
        <w:spacing w:line="276" w:lineRule="auto"/>
        <w:rPr>
          <w:rFonts w:asciiTheme="majorHAnsi" w:hAnsiTheme="majorHAnsi" w:cs="BemboItalic"/>
          <w:i/>
          <w:iCs/>
          <w:sz w:val="24"/>
          <w:szCs w:val="24"/>
        </w:rPr>
      </w:pPr>
      <w:r w:rsidRPr="0047003E">
        <w:rPr>
          <w:rFonts w:asciiTheme="majorHAnsi" w:hAnsiTheme="majorHAnsi" w:cs="Bembo"/>
          <w:sz w:val="24"/>
          <w:szCs w:val="24"/>
        </w:rPr>
        <w:t xml:space="preserve">Kariyer.net: </w:t>
      </w:r>
      <w:hyperlink r:id="rId7" w:history="1">
        <w:r w:rsidRPr="0047003E">
          <w:rPr>
            <w:rStyle w:val="Kpr"/>
            <w:rFonts w:asciiTheme="majorHAnsi" w:hAnsiTheme="majorHAnsi" w:cs="BemboItalic"/>
            <w:i/>
            <w:iCs/>
            <w:color w:val="auto"/>
            <w:sz w:val="24"/>
            <w:szCs w:val="24"/>
            <w:u w:val="none"/>
          </w:rPr>
          <w:t>http://www.kariyer.net/website/index.aspx</w:t>
        </w:r>
      </w:hyperlink>
    </w:p>
    <w:p w:rsidR="002F3071" w:rsidRPr="0047003E" w:rsidRDefault="002F3071" w:rsidP="002F3071">
      <w:pPr>
        <w:pStyle w:val="ListeParagraf"/>
        <w:numPr>
          <w:ilvl w:val="0"/>
          <w:numId w:val="1"/>
        </w:numPr>
        <w:spacing w:line="276" w:lineRule="auto"/>
        <w:rPr>
          <w:rFonts w:asciiTheme="majorHAnsi" w:hAnsiTheme="majorHAnsi" w:cs="BemboItalic"/>
          <w:i/>
          <w:iCs/>
          <w:sz w:val="24"/>
          <w:szCs w:val="24"/>
        </w:rPr>
      </w:pPr>
      <w:proofErr w:type="spellStart"/>
      <w:r w:rsidRPr="0047003E">
        <w:rPr>
          <w:rFonts w:asciiTheme="majorHAnsi" w:hAnsiTheme="majorHAnsi" w:cs="BemboItalic"/>
          <w:iCs/>
          <w:sz w:val="24"/>
          <w:szCs w:val="24"/>
        </w:rPr>
        <w:t>Mental</w:t>
      </w:r>
      <w:proofErr w:type="spellEnd"/>
      <w:r w:rsidRPr="0047003E">
        <w:rPr>
          <w:rFonts w:asciiTheme="majorHAnsi" w:hAnsiTheme="majorHAnsi" w:cs="BemboItalic"/>
          <w:iCs/>
          <w:sz w:val="24"/>
          <w:szCs w:val="24"/>
        </w:rPr>
        <w:t xml:space="preserve"> İK:</w:t>
      </w:r>
      <w:r w:rsidRPr="0047003E">
        <w:rPr>
          <w:rFonts w:asciiTheme="majorHAnsi" w:hAnsiTheme="majorHAnsi"/>
          <w:sz w:val="24"/>
          <w:szCs w:val="24"/>
        </w:rPr>
        <w:t xml:space="preserve"> </w:t>
      </w:r>
      <w:hyperlink r:id="rId8" w:history="1">
        <w:r w:rsidRPr="0047003E">
          <w:rPr>
            <w:rStyle w:val="Kpr"/>
            <w:rFonts w:asciiTheme="majorHAnsi" w:hAnsiTheme="majorHAnsi" w:cs="BemboItalic"/>
            <w:i/>
            <w:iCs/>
            <w:color w:val="auto"/>
            <w:sz w:val="24"/>
            <w:szCs w:val="24"/>
            <w:u w:val="none"/>
          </w:rPr>
          <w:t>http://www.mentalik.com/</w:t>
        </w:r>
      </w:hyperlink>
    </w:p>
    <w:p w:rsidR="002F3071" w:rsidRPr="0047003E" w:rsidRDefault="002F3071" w:rsidP="002F3071">
      <w:pPr>
        <w:pStyle w:val="ListeParagraf"/>
        <w:numPr>
          <w:ilvl w:val="0"/>
          <w:numId w:val="1"/>
        </w:numPr>
        <w:spacing w:line="276" w:lineRule="auto"/>
        <w:rPr>
          <w:rFonts w:asciiTheme="majorHAnsi" w:hAnsiTheme="majorHAnsi" w:cs="BemboItalic"/>
          <w:i/>
          <w:iCs/>
          <w:sz w:val="24"/>
          <w:szCs w:val="24"/>
        </w:rPr>
      </w:pPr>
      <w:proofErr w:type="spellStart"/>
      <w:r w:rsidRPr="0047003E">
        <w:rPr>
          <w:rFonts w:asciiTheme="majorHAnsi" w:hAnsiTheme="majorHAnsi" w:cs="Bembo"/>
          <w:sz w:val="24"/>
          <w:szCs w:val="24"/>
        </w:rPr>
        <w:t>Secret</w:t>
      </w:r>
      <w:proofErr w:type="spellEnd"/>
      <w:r w:rsidRPr="0047003E">
        <w:rPr>
          <w:rFonts w:asciiTheme="majorHAnsi" w:hAnsiTheme="majorHAnsi" w:cs="Bembo"/>
          <w:sz w:val="24"/>
          <w:szCs w:val="24"/>
        </w:rPr>
        <w:t xml:space="preserve"> CV: </w:t>
      </w:r>
      <w:hyperlink r:id="rId9" w:history="1">
        <w:r w:rsidRPr="0047003E">
          <w:rPr>
            <w:rStyle w:val="Kpr"/>
            <w:rFonts w:asciiTheme="majorHAnsi" w:hAnsiTheme="majorHAnsi" w:cs="BemboItalic"/>
            <w:i/>
            <w:iCs/>
            <w:color w:val="auto"/>
            <w:sz w:val="24"/>
            <w:szCs w:val="24"/>
            <w:u w:val="none"/>
          </w:rPr>
          <w:t>http://www.secretcv.com/</w:t>
        </w:r>
      </w:hyperlink>
    </w:p>
    <w:p w:rsidR="002F3071" w:rsidRPr="0047003E" w:rsidRDefault="002F3071" w:rsidP="002F3071">
      <w:pPr>
        <w:pStyle w:val="ListeParagraf"/>
        <w:numPr>
          <w:ilvl w:val="0"/>
          <w:numId w:val="1"/>
        </w:numPr>
        <w:autoSpaceDE w:val="0"/>
        <w:autoSpaceDN w:val="0"/>
        <w:adjustRightInd w:val="0"/>
        <w:spacing w:after="0" w:line="276" w:lineRule="auto"/>
        <w:rPr>
          <w:rFonts w:asciiTheme="majorHAnsi" w:hAnsiTheme="majorHAnsi" w:cs="BemboItalic"/>
          <w:i/>
          <w:iCs/>
          <w:sz w:val="24"/>
          <w:szCs w:val="24"/>
        </w:rPr>
      </w:pPr>
      <w:proofErr w:type="spellStart"/>
      <w:r w:rsidRPr="0047003E">
        <w:rPr>
          <w:rFonts w:asciiTheme="majorHAnsi" w:hAnsiTheme="majorHAnsi" w:cs="Bembo"/>
          <w:sz w:val="24"/>
          <w:szCs w:val="24"/>
        </w:rPr>
        <w:t>Yenibiriş</w:t>
      </w:r>
      <w:proofErr w:type="spellEnd"/>
      <w:r w:rsidRPr="0047003E">
        <w:rPr>
          <w:rFonts w:asciiTheme="majorHAnsi" w:hAnsiTheme="majorHAnsi" w:cs="Bembo"/>
          <w:sz w:val="24"/>
          <w:szCs w:val="24"/>
        </w:rPr>
        <w:t xml:space="preserve">: </w:t>
      </w:r>
      <w:hyperlink r:id="rId10" w:history="1">
        <w:r w:rsidRPr="0047003E">
          <w:rPr>
            <w:rStyle w:val="Kpr"/>
            <w:rFonts w:asciiTheme="majorHAnsi" w:hAnsiTheme="majorHAnsi" w:cs="BemboItalic"/>
            <w:i/>
            <w:iCs/>
            <w:color w:val="auto"/>
            <w:sz w:val="24"/>
            <w:szCs w:val="24"/>
            <w:u w:val="none"/>
          </w:rPr>
          <w:t>http://www.yenibiris.com/</w:t>
        </w:r>
      </w:hyperlink>
    </w:p>
    <w:p w:rsidR="002F3071" w:rsidRPr="0047003E" w:rsidRDefault="002F3071" w:rsidP="002F3071">
      <w:pPr>
        <w:spacing w:line="276" w:lineRule="auto"/>
        <w:ind w:firstLine="708"/>
        <w:rPr>
          <w:rFonts w:asciiTheme="majorHAnsi" w:hAnsiTheme="majorHAnsi"/>
          <w:b/>
          <w:sz w:val="24"/>
          <w:szCs w:val="24"/>
        </w:rPr>
      </w:pPr>
    </w:p>
    <w:p w:rsidR="002F3071" w:rsidRPr="0047003E" w:rsidRDefault="002F3071" w:rsidP="002F3071">
      <w:pPr>
        <w:spacing w:line="276" w:lineRule="auto"/>
        <w:ind w:left="12"/>
        <w:rPr>
          <w:rFonts w:asciiTheme="majorHAnsi" w:hAnsiTheme="majorHAnsi"/>
          <w:b/>
          <w:sz w:val="24"/>
          <w:szCs w:val="24"/>
        </w:rPr>
      </w:pPr>
      <w:r w:rsidRPr="0047003E">
        <w:rPr>
          <w:rFonts w:asciiTheme="majorHAnsi" w:hAnsiTheme="majorHAnsi"/>
          <w:b/>
          <w:sz w:val="24"/>
          <w:szCs w:val="24"/>
        </w:rPr>
        <w:t>Kariyer Merkezi Genel Bilgiler Bölümü</w:t>
      </w:r>
    </w:p>
    <w:p w:rsidR="002F3071" w:rsidRPr="0047003E" w:rsidRDefault="002F3071" w:rsidP="002F3071">
      <w:pPr>
        <w:spacing w:line="276" w:lineRule="auto"/>
        <w:ind w:firstLine="708"/>
        <w:rPr>
          <w:rFonts w:asciiTheme="majorHAnsi" w:eastAsia="Times New Roman" w:hAnsiTheme="majorHAnsi" w:cs="Arial"/>
          <w:sz w:val="24"/>
          <w:szCs w:val="24"/>
          <w:lang w:eastAsia="tr-TR"/>
        </w:rPr>
      </w:pPr>
      <w:r w:rsidRPr="0047003E">
        <w:rPr>
          <w:rFonts w:asciiTheme="majorHAnsi" w:eastAsia="Times New Roman" w:hAnsiTheme="majorHAnsi" w:cs="Arial"/>
          <w:sz w:val="24"/>
          <w:szCs w:val="24"/>
          <w:lang w:eastAsia="tr-TR"/>
        </w:rPr>
        <w:t>Bu çalışma, İZÜ Kariyer Merkezi tarafından Endüstri Mühendisliği</w:t>
      </w:r>
      <w:r w:rsidRPr="0047003E">
        <w:rPr>
          <w:rFonts w:asciiTheme="majorHAnsi" w:hAnsiTheme="majorHAnsi"/>
          <w:sz w:val="24"/>
          <w:szCs w:val="24"/>
        </w:rPr>
        <w:t xml:space="preserve"> </w:t>
      </w:r>
      <w:r w:rsidRPr="0047003E">
        <w:rPr>
          <w:rFonts w:asciiTheme="majorHAnsi" w:eastAsia="Times New Roman" w:hAnsiTheme="majorHAnsi" w:cs="Arial"/>
          <w:sz w:val="24"/>
          <w:szCs w:val="24"/>
          <w:lang w:eastAsia="tr-TR"/>
        </w:rPr>
        <w:t>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2F3071" w:rsidRPr="0047003E" w:rsidRDefault="002F3071" w:rsidP="002F3071">
      <w:pPr>
        <w:spacing w:line="276" w:lineRule="auto"/>
        <w:ind w:firstLine="708"/>
        <w:rPr>
          <w:rFonts w:asciiTheme="majorHAnsi" w:eastAsia="Times New Roman" w:hAnsiTheme="majorHAnsi" w:cs="Arial"/>
          <w:sz w:val="24"/>
          <w:szCs w:val="24"/>
          <w:lang w:eastAsia="tr-TR"/>
        </w:rPr>
      </w:pPr>
      <w:r w:rsidRPr="0047003E">
        <w:rPr>
          <w:rFonts w:asciiTheme="majorHAnsi" w:eastAsia="Times New Roman" w:hAnsiTheme="majorHAnsi" w:cs="Arial"/>
          <w:sz w:val="24"/>
          <w:szCs w:val="24"/>
          <w:lang w:eastAsia="tr-TR"/>
        </w:rPr>
        <w:t>Bu çalışma bir bölüme, kuruma, iş alanına ya da sektöre yönlendirme amacıyla değil, sizlere alternatifler sunmak için yapılmıştır. Çalışmamızda</w:t>
      </w:r>
      <w:r w:rsidRPr="0047003E">
        <w:rPr>
          <w:rFonts w:asciiTheme="majorHAnsi" w:hAnsiTheme="majorHAnsi"/>
          <w:sz w:val="24"/>
          <w:szCs w:val="24"/>
        </w:rPr>
        <w:t xml:space="preserve"> Endüstri Mühendisliği </w:t>
      </w:r>
      <w:r w:rsidRPr="0047003E">
        <w:rPr>
          <w:rFonts w:asciiTheme="majorHAnsi" w:eastAsia="Times New Roman" w:hAnsiTheme="majorHAnsi" w:cs="Arial"/>
          <w:sz w:val="24"/>
          <w:szCs w:val="24"/>
          <w:lang w:eastAsia="tr-TR"/>
        </w:rPr>
        <w:t xml:space="preserve">bölümü için temel iş alanlarından bahsedilmiştir. Daha fazla bilgi almak için İZÜ Kariyer Merkezi ile iletişime geçiniz. </w:t>
      </w:r>
    </w:p>
    <w:p w:rsidR="002F3071" w:rsidRPr="0047003E" w:rsidRDefault="002F3071" w:rsidP="002F3071">
      <w:pPr>
        <w:spacing w:line="276" w:lineRule="auto"/>
        <w:ind w:firstLine="708"/>
        <w:rPr>
          <w:rFonts w:asciiTheme="majorHAnsi" w:hAnsiTheme="majorHAnsi"/>
          <w:sz w:val="24"/>
          <w:szCs w:val="24"/>
        </w:rPr>
      </w:pPr>
    </w:p>
    <w:p w:rsidR="002F3071" w:rsidRPr="0047003E" w:rsidRDefault="002F3071" w:rsidP="002F3071">
      <w:pPr>
        <w:rPr>
          <w:rFonts w:asciiTheme="majorHAnsi" w:hAnsiTheme="majorHAnsi"/>
          <w:sz w:val="24"/>
          <w:szCs w:val="24"/>
        </w:rPr>
      </w:pPr>
    </w:p>
    <w:p w:rsidR="002F3071" w:rsidRPr="0047003E" w:rsidRDefault="002F3071" w:rsidP="002F3071">
      <w:pPr>
        <w:rPr>
          <w:rFonts w:asciiTheme="majorHAnsi" w:hAnsiTheme="majorHAnsi"/>
          <w:sz w:val="24"/>
          <w:szCs w:val="24"/>
        </w:rPr>
      </w:pPr>
    </w:p>
    <w:p w:rsidR="002425DE" w:rsidRPr="0047003E" w:rsidRDefault="002425DE">
      <w:pPr>
        <w:rPr>
          <w:rFonts w:asciiTheme="majorHAnsi" w:hAnsiTheme="majorHAnsi"/>
          <w:sz w:val="24"/>
          <w:szCs w:val="24"/>
        </w:rPr>
      </w:pPr>
    </w:p>
    <w:sectPr w:rsidR="002425DE" w:rsidRPr="004700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83F"/>
    <w:rsid w:val="000335A6"/>
    <w:rsid w:val="00127295"/>
    <w:rsid w:val="00195032"/>
    <w:rsid w:val="001B023F"/>
    <w:rsid w:val="002425DE"/>
    <w:rsid w:val="002D3E9D"/>
    <w:rsid w:val="002F3071"/>
    <w:rsid w:val="0047003E"/>
    <w:rsid w:val="00545A47"/>
    <w:rsid w:val="00554D81"/>
    <w:rsid w:val="00557B55"/>
    <w:rsid w:val="00567229"/>
    <w:rsid w:val="00732960"/>
    <w:rsid w:val="0076283F"/>
    <w:rsid w:val="008B31A4"/>
    <w:rsid w:val="008D3844"/>
    <w:rsid w:val="00AC7B75"/>
    <w:rsid w:val="00DE5561"/>
    <w:rsid w:val="00EB0BFF"/>
    <w:rsid w:val="00EE09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E100"/>
  <w15:chartTrackingRefBased/>
  <w15:docId w15:val="{5FDCACD2-97D7-4F38-ABEE-3A072C2F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307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2F3071"/>
    <w:rPr>
      <w:color w:val="0563C1" w:themeColor="hyperlink"/>
      <w:u w:val="single"/>
    </w:rPr>
  </w:style>
  <w:style w:type="paragraph" w:styleId="ListeParagraf">
    <w:name w:val="List Paragraph"/>
    <w:basedOn w:val="Normal"/>
    <w:uiPriority w:val="34"/>
    <w:qFormat/>
    <w:rsid w:val="002F3071"/>
    <w:pPr>
      <w:ind w:left="720"/>
      <w:contextualSpacing/>
    </w:pPr>
  </w:style>
  <w:style w:type="character" w:customStyle="1" w:styleId="apple-converted-space">
    <w:name w:val="apple-converted-space"/>
    <w:basedOn w:val="VarsaylanParagrafYazTipi"/>
    <w:rsid w:val="002F3071"/>
  </w:style>
  <w:style w:type="paragraph" w:customStyle="1" w:styleId="Default">
    <w:name w:val="Default"/>
    <w:rsid w:val="002F307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2</Pages>
  <Words>572</Words>
  <Characters>3266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7</cp:revision>
  <dcterms:created xsi:type="dcterms:W3CDTF">2016-01-06T09:11:00Z</dcterms:created>
  <dcterms:modified xsi:type="dcterms:W3CDTF">2018-08-07T11:59:00Z</dcterms:modified>
</cp:coreProperties>
</file>