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118" w:rsidRPr="00E00C1E" w:rsidRDefault="00C23118" w:rsidP="00C23118">
      <w:pPr>
        <w:spacing w:line="276" w:lineRule="auto"/>
        <w:jc w:val="center"/>
        <w:rPr>
          <w:rFonts w:asciiTheme="majorHAnsi" w:hAnsiTheme="majorHAnsi"/>
          <w:b/>
          <w:sz w:val="24"/>
          <w:szCs w:val="24"/>
        </w:rPr>
      </w:pPr>
      <w:r>
        <w:rPr>
          <w:rFonts w:asciiTheme="majorHAnsi" w:hAnsiTheme="majorHAnsi"/>
          <w:b/>
          <w:sz w:val="24"/>
          <w:szCs w:val="24"/>
        </w:rPr>
        <w:t>ELEKTRİK-ELEKTRONİK MÜHENDİSLİĞİ</w:t>
      </w:r>
    </w:p>
    <w:p w:rsidR="00C23118" w:rsidRPr="00E00C1E" w:rsidRDefault="00C23118" w:rsidP="00C23118">
      <w:pPr>
        <w:spacing w:line="276" w:lineRule="auto"/>
        <w:rPr>
          <w:rFonts w:asciiTheme="majorHAnsi" w:hAnsiTheme="majorHAnsi"/>
          <w:b/>
          <w:sz w:val="24"/>
          <w:szCs w:val="24"/>
        </w:rPr>
      </w:pPr>
      <w:r w:rsidRPr="00E00C1E">
        <w:rPr>
          <w:rFonts w:asciiTheme="majorHAnsi" w:hAnsiTheme="majorHAnsi"/>
          <w:b/>
          <w:sz w:val="24"/>
          <w:szCs w:val="24"/>
        </w:rPr>
        <w:t>Bölüm Amacı</w:t>
      </w:r>
    </w:p>
    <w:p w:rsidR="00C23118" w:rsidRPr="00C60FDB" w:rsidRDefault="00C60FDB" w:rsidP="00C23118">
      <w:pPr>
        <w:spacing w:line="276" w:lineRule="auto"/>
        <w:ind w:firstLine="708"/>
        <w:rPr>
          <w:rFonts w:asciiTheme="majorHAnsi" w:hAnsiTheme="majorHAnsi" w:cstheme="majorHAnsi"/>
          <w:sz w:val="24"/>
          <w:szCs w:val="24"/>
        </w:rPr>
      </w:pPr>
      <w:r w:rsidRPr="00C60FDB">
        <w:rPr>
          <w:rFonts w:asciiTheme="majorHAnsi" w:hAnsiTheme="majorHAnsi" w:cstheme="majorHAnsi"/>
          <w:color w:val="2D3138"/>
          <w:sz w:val="24"/>
          <w:szCs w:val="24"/>
        </w:rPr>
        <w:t>Elektrik-Elektronik Mühendisliği (%30 İngilizce) Lisans Programının amacı, etik değerler doğrultusunda teknolojik ilerlemenin insanın hizmetine daha etkin sunmayı ilke edinmiş; yeni ve sürdürülebilir sistemlerinin geliştirilmesi konusunda araştırma yapabilen, çağdaş bilgilerle donanmış, mühendisler yetiştirmektir.</w:t>
      </w:r>
    </w:p>
    <w:p w:rsidR="00C23118" w:rsidRPr="00E00C1E" w:rsidRDefault="00C23118" w:rsidP="00C23118">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C23118" w:rsidRPr="00E00C1E" w:rsidRDefault="003F4176" w:rsidP="00C23118">
      <w:pPr>
        <w:spacing w:line="276" w:lineRule="auto"/>
        <w:rPr>
          <w:rFonts w:asciiTheme="majorHAnsi" w:hAnsiTheme="majorHAnsi"/>
          <w:sz w:val="24"/>
          <w:szCs w:val="24"/>
        </w:rPr>
      </w:pPr>
      <w:r>
        <w:rPr>
          <w:rFonts w:asciiTheme="majorHAnsi" w:hAnsiTheme="majorHAnsi"/>
          <w:sz w:val="24"/>
          <w:szCs w:val="24"/>
        </w:rPr>
        <w:t xml:space="preserve">        Elektrik-Elektronik M</w:t>
      </w:r>
      <w:r w:rsidR="00C23118">
        <w:rPr>
          <w:rFonts w:asciiTheme="majorHAnsi" w:hAnsiTheme="majorHAnsi"/>
          <w:sz w:val="24"/>
          <w:szCs w:val="24"/>
        </w:rPr>
        <w:t>ühendisliği</w:t>
      </w:r>
      <w:r w:rsidR="00C23118" w:rsidRPr="00E00C1E">
        <w:rPr>
          <w:rFonts w:asciiTheme="majorHAnsi" w:hAnsiTheme="majorHAnsi"/>
          <w:b/>
          <w:sz w:val="24"/>
          <w:szCs w:val="24"/>
        </w:rPr>
        <w:tab/>
      </w:r>
      <w:r w:rsidR="00C23118" w:rsidRPr="00E00C1E">
        <w:rPr>
          <w:rFonts w:asciiTheme="majorHAnsi" w:hAnsiTheme="majorHAnsi"/>
          <w:sz w:val="24"/>
          <w:szCs w:val="24"/>
        </w:rPr>
        <w:t>lisans programı süresi 4 yıldır. Lisans eğitimi süresince</w:t>
      </w:r>
      <w:r w:rsidR="00C60FDB">
        <w:rPr>
          <w:rFonts w:asciiTheme="majorHAnsi" w:hAnsiTheme="majorHAnsi"/>
          <w:sz w:val="24"/>
          <w:szCs w:val="24"/>
        </w:rPr>
        <w:t xml:space="preserve"> Algoritma ve Programlama, Fizik, Türk Dili, Matematik, İngilizce, Mikro İşlemciler </w:t>
      </w:r>
      <w:r w:rsidR="00C23118" w:rsidRPr="00E00C1E">
        <w:rPr>
          <w:rFonts w:asciiTheme="majorHAnsi" w:hAnsiTheme="majorHAnsi"/>
          <w:sz w:val="24"/>
          <w:szCs w:val="24"/>
        </w:rPr>
        <w:t xml:space="preserve">ile ilgili dersler </w:t>
      </w:r>
      <w:r w:rsidR="00C60FDB">
        <w:rPr>
          <w:rFonts w:asciiTheme="majorHAnsi" w:hAnsiTheme="majorHAnsi"/>
          <w:sz w:val="24"/>
          <w:szCs w:val="24"/>
        </w:rPr>
        <w:t>verilir.</w:t>
      </w:r>
    </w:p>
    <w:p w:rsidR="00C23118" w:rsidRPr="00E00C1E" w:rsidRDefault="00C23118" w:rsidP="00C23118">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Zaimli</w:t>
      </w:r>
      <w:proofErr w:type="spellEnd"/>
      <w:r w:rsidRPr="00E00C1E">
        <w:rPr>
          <w:rFonts w:asciiTheme="majorHAnsi" w:hAnsiTheme="majorHAnsi"/>
          <w:b/>
          <w:sz w:val="24"/>
          <w:szCs w:val="24"/>
        </w:rPr>
        <w:t xml:space="preserve"> olmak farklıdır.</w:t>
      </w:r>
    </w:p>
    <w:p w:rsidR="00C23118" w:rsidRDefault="00C23118" w:rsidP="00C23118">
      <w:pPr>
        <w:spacing w:line="276" w:lineRule="auto"/>
        <w:rPr>
          <w:rFonts w:asciiTheme="majorHAnsi" w:hAnsiTheme="majorHAnsi"/>
          <w:sz w:val="24"/>
          <w:szCs w:val="24"/>
        </w:rPr>
      </w:pPr>
      <w:r w:rsidRPr="0080115C">
        <w:rPr>
          <w:rFonts w:asciiTheme="majorHAnsi" w:hAnsiTheme="majorHAnsi"/>
          <w:sz w:val="24"/>
          <w:szCs w:val="24"/>
        </w:rPr>
        <w:tab/>
      </w:r>
      <w:r w:rsidR="003F4176">
        <w:rPr>
          <w:rFonts w:asciiTheme="majorHAnsi" w:hAnsiTheme="majorHAnsi"/>
          <w:sz w:val="24"/>
          <w:szCs w:val="24"/>
        </w:rPr>
        <w:t>Elektrik-Elektronik M</w:t>
      </w:r>
      <w:r>
        <w:rPr>
          <w:rFonts w:asciiTheme="majorHAnsi" w:hAnsiTheme="majorHAnsi"/>
          <w:sz w:val="24"/>
          <w:szCs w:val="24"/>
        </w:rPr>
        <w:t xml:space="preserve">ühendisliği </w:t>
      </w:r>
      <w:r w:rsidRPr="0080115C">
        <w:rPr>
          <w:rFonts w:asciiTheme="majorHAnsi" w:hAnsiTheme="majorHAnsi"/>
          <w:sz w:val="24"/>
          <w:szCs w:val="24"/>
        </w:rPr>
        <w:t xml:space="preserve">bölümünde okuyan öğrenciler, ücretsiz </w:t>
      </w:r>
      <w:proofErr w:type="gramStart"/>
      <w:r w:rsidRPr="0080115C">
        <w:rPr>
          <w:rFonts w:asciiTheme="majorHAnsi" w:hAnsiTheme="majorHAnsi"/>
          <w:sz w:val="24"/>
          <w:szCs w:val="24"/>
        </w:rPr>
        <w:t xml:space="preserve">olarak  </w:t>
      </w:r>
      <w:proofErr w:type="spellStart"/>
      <w:r w:rsidRPr="0080115C">
        <w:rPr>
          <w:rFonts w:asciiTheme="majorHAnsi" w:hAnsiTheme="majorHAnsi"/>
          <w:sz w:val="24"/>
          <w:szCs w:val="24"/>
        </w:rPr>
        <w:t>çiftanadal</w:t>
      </w:r>
      <w:proofErr w:type="spellEnd"/>
      <w:proofErr w:type="gram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w:t>
      </w:r>
      <w:r w:rsidRPr="0080115C">
        <w:rPr>
          <w:rFonts w:asciiTheme="majorHAnsi" w:hAnsiTheme="majorHAnsi"/>
          <w:sz w:val="24"/>
          <w:szCs w:val="24"/>
        </w:rPr>
        <w:t>iletişime geçiniz.</w:t>
      </w:r>
      <w:r>
        <w:rPr>
          <w:rFonts w:asciiTheme="majorHAnsi" w:hAnsiTheme="majorHAnsi"/>
          <w:sz w:val="24"/>
          <w:szCs w:val="24"/>
        </w:rPr>
        <w:t xml:space="preserve"> Öğrencilerimiz İngilizce, Osmanlıca, Arapça ve asgari katılımcı sayısına ulaştıkları halde istedikleri dili ücretsiz kurs ile öğrenebilirler. </w:t>
      </w:r>
    </w:p>
    <w:p w:rsidR="00C23118" w:rsidRDefault="00C23118" w:rsidP="00C23118">
      <w:pPr>
        <w:spacing w:line="276" w:lineRule="auto"/>
        <w:rPr>
          <w:rFonts w:asciiTheme="majorHAnsi" w:hAnsiTheme="majorHAnsi"/>
          <w:b/>
          <w:sz w:val="24"/>
          <w:szCs w:val="24"/>
          <w:highlight w:val="yellow"/>
        </w:rPr>
      </w:pPr>
      <w:r w:rsidRPr="00E00C1E">
        <w:rPr>
          <w:rFonts w:asciiTheme="majorHAnsi" w:hAnsiTheme="majorHAnsi"/>
          <w:b/>
          <w:sz w:val="24"/>
          <w:szCs w:val="24"/>
        </w:rPr>
        <w:t>Unvanlar</w:t>
      </w:r>
    </w:p>
    <w:p w:rsidR="00C60FDB" w:rsidRDefault="00C60FDB" w:rsidP="00C23118">
      <w:pPr>
        <w:spacing w:line="276" w:lineRule="auto"/>
        <w:rPr>
          <w:rFonts w:asciiTheme="majorHAnsi" w:hAnsiTheme="majorHAnsi"/>
          <w:b/>
          <w:sz w:val="24"/>
          <w:szCs w:val="24"/>
        </w:rPr>
      </w:pPr>
      <w:r>
        <w:rPr>
          <w:rFonts w:asciiTheme="majorHAnsi" w:hAnsiTheme="majorHAnsi"/>
          <w:b/>
          <w:sz w:val="24"/>
          <w:szCs w:val="24"/>
        </w:rPr>
        <w:t xml:space="preserve">               </w:t>
      </w:r>
      <w:proofErr w:type="spellStart"/>
      <w:r>
        <w:rPr>
          <w:rFonts w:asciiTheme="majorHAnsi" w:hAnsiTheme="majorHAnsi"/>
          <w:sz w:val="24"/>
          <w:szCs w:val="24"/>
        </w:rPr>
        <w:t>Elektirik</w:t>
      </w:r>
      <w:proofErr w:type="spellEnd"/>
      <w:r>
        <w:rPr>
          <w:rFonts w:asciiTheme="majorHAnsi" w:hAnsiTheme="majorHAnsi"/>
          <w:sz w:val="24"/>
          <w:szCs w:val="24"/>
        </w:rPr>
        <w:t xml:space="preserve"> elektronik</w:t>
      </w:r>
      <w:r>
        <w:rPr>
          <w:rFonts w:asciiTheme="majorHAnsi" w:hAnsiTheme="majorHAnsi"/>
          <w:sz w:val="24"/>
          <w:szCs w:val="24"/>
        </w:rPr>
        <w:t xml:space="preserve"> </w:t>
      </w:r>
      <w:r>
        <w:rPr>
          <w:rFonts w:asciiTheme="majorHAnsi" w:hAnsiTheme="majorHAnsi"/>
          <w:sz w:val="24"/>
          <w:szCs w:val="24"/>
        </w:rPr>
        <w:t xml:space="preserve">Mühendisliği </w:t>
      </w:r>
      <w:r>
        <w:rPr>
          <w:rFonts w:asciiTheme="majorHAnsi" w:hAnsiTheme="majorHAnsi"/>
          <w:sz w:val="24"/>
          <w:szCs w:val="24"/>
        </w:rPr>
        <w:t>lisans programı mezunlarına ‘‘</w:t>
      </w:r>
      <w:r>
        <w:rPr>
          <w:rFonts w:asciiTheme="majorHAnsi" w:hAnsiTheme="majorHAnsi"/>
          <w:sz w:val="24"/>
          <w:szCs w:val="24"/>
        </w:rPr>
        <w:t xml:space="preserve">Elektrik Elektronik </w:t>
      </w:r>
      <w:proofErr w:type="gramStart"/>
      <w:r>
        <w:rPr>
          <w:rFonts w:asciiTheme="majorHAnsi" w:hAnsiTheme="majorHAnsi"/>
          <w:sz w:val="24"/>
          <w:szCs w:val="24"/>
        </w:rPr>
        <w:t xml:space="preserve">Mühendisi </w:t>
      </w:r>
      <w:r>
        <w:rPr>
          <w:rFonts w:asciiTheme="majorHAnsi" w:hAnsiTheme="majorHAnsi"/>
          <w:sz w:val="24"/>
          <w:szCs w:val="24"/>
        </w:rPr>
        <w:t>’</w:t>
      </w:r>
      <w:proofErr w:type="gramEnd"/>
      <w:r>
        <w:rPr>
          <w:rFonts w:asciiTheme="majorHAnsi" w:hAnsiTheme="majorHAnsi"/>
          <w:sz w:val="24"/>
          <w:szCs w:val="24"/>
        </w:rPr>
        <w:t xml:space="preserve">’ </w:t>
      </w:r>
      <w:proofErr w:type="spellStart"/>
      <w:r>
        <w:rPr>
          <w:rFonts w:asciiTheme="majorHAnsi" w:hAnsiTheme="majorHAnsi"/>
          <w:sz w:val="24"/>
          <w:szCs w:val="24"/>
        </w:rPr>
        <w:t>ünvanı</w:t>
      </w:r>
      <w:proofErr w:type="spellEnd"/>
      <w:r>
        <w:rPr>
          <w:rFonts w:asciiTheme="majorHAnsi" w:hAnsiTheme="majorHAnsi"/>
          <w:sz w:val="24"/>
          <w:szCs w:val="24"/>
        </w:rPr>
        <w:t xml:space="preserve"> verilir.</w:t>
      </w:r>
    </w:p>
    <w:p w:rsidR="00880AD3" w:rsidRPr="00E00C1E" w:rsidRDefault="00880AD3" w:rsidP="00C23118">
      <w:pPr>
        <w:spacing w:line="276" w:lineRule="auto"/>
        <w:rPr>
          <w:rFonts w:asciiTheme="majorHAnsi" w:hAnsiTheme="majorHAnsi"/>
          <w:sz w:val="24"/>
          <w:szCs w:val="24"/>
        </w:rPr>
      </w:pPr>
    </w:p>
    <w:p w:rsidR="00C23118" w:rsidRDefault="00C23118" w:rsidP="00C23118">
      <w:pPr>
        <w:spacing w:line="276" w:lineRule="auto"/>
        <w:rPr>
          <w:rFonts w:asciiTheme="majorHAnsi" w:hAnsiTheme="majorHAnsi"/>
          <w:b/>
          <w:sz w:val="24"/>
          <w:szCs w:val="24"/>
        </w:rPr>
      </w:pPr>
      <w:r w:rsidRPr="00E00C1E">
        <w:rPr>
          <w:rFonts w:asciiTheme="majorHAnsi" w:hAnsiTheme="majorHAnsi"/>
          <w:sz w:val="24"/>
          <w:szCs w:val="24"/>
        </w:rPr>
        <w:tab/>
      </w:r>
      <w:r w:rsidRPr="00E00C1E">
        <w:rPr>
          <w:rFonts w:asciiTheme="majorHAnsi" w:hAnsiTheme="majorHAnsi"/>
          <w:b/>
          <w:sz w:val="24"/>
          <w:szCs w:val="24"/>
        </w:rPr>
        <w:t>Sektörler / İş Alanları</w:t>
      </w:r>
    </w:p>
    <w:p w:rsidR="00880AD3" w:rsidRPr="009F3EFE" w:rsidRDefault="00DD4E48" w:rsidP="00C23118">
      <w:pPr>
        <w:spacing w:line="276" w:lineRule="auto"/>
        <w:rPr>
          <w:rFonts w:asciiTheme="majorHAnsi" w:hAnsiTheme="majorHAnsi"/>
          <w:b/>
          <w:sz w:val="24"/>
          <w:szCs w:val="24"/>
        </w:rPr>
      </w:pPr>
      <w:r>
        <w:rPr>
          <w:rFonts w:asciiTheme="majorHAnsi" w:eastAsia="Times New Roman" w:hAnsiTheme="majorHAnsi" w:cs="Arial"/>
          <w:color w:val="333333"/>
          <w:sz w:val="24"/>
          <w:szCs w:val="24"/>
          <w:lang w:eastAsia="tr-TR"/>
        </w:rPr>
        <w:t xml:space="preserve">             </w:t>
      </w:r>
      <w:r w:rsidR="00880AD3" w:rsidRPr="009F3EFE">
        <w:rPr>
          <w:rFonts w:asciiTheme="majorHAnsi" w:eastAsia="Times New Roman" w:hAnsiTheme="majorHAnsi" w:cs="Arial"/>
          <w:color w:val="333333"/>
          <w:sz w:val="24"/>
          <w:szCs w:val="24"/>
          <w:lang w:eastAsia="tr-TR"/>
        </w:rPr>
        <w:t xml:space="preserve">Mezunların çalışma alanları; elektromekanik sanayi, yurtiçi ve yurtdışı fabrika ve işletmelerinin elektrik müteahhitlik, işletim ve danışmanlık hizmetleri, enerji üretim, iletim, dağıtım, tüketim sektörü, elektrik makineleri ve transformatör imalat sanayi, güç elektroniği ve sürücü sistemler, elektrik makineleri dinamiği, modellenmesi ve kontrolü, bina ve yol </w:t>
      </w:r>
      <w:proofErr w:type="gramStart"/>
      <w:r w:rsidR="00880AD3" w:rsidRPr="009F3EFE">
        <w:rPr>
          <w:rFonts w:asciiTheme="majorHAnsi" w:eastAsia="Times New Roman" w:hAnsiTheme="majorHAnsi" w:cs="Arial"/>
          <w:color w:val="333333"/>
          <w:sz w:val="24"/>
          <w:szCs w:val="24"/>
          <w:lang w:eastAsia="tr-TR"/>
        </w:rPr>
        <w:t>aydınlatmaları</w:t>
      </w:r>
      <w:proofErr w:type="gramEnd"/>
      <w:r w:rsidR="00880AD3" w:rsidRPr="009F3EFE">
        <w:rPr>
          <w:rFonts w:asciiTheme="majorHAnsi" w:eastAsia="Times New Roman" w:hAnsiTheme="majorHAnsi" w:cs="Arial"/>
          <w:color w:val="333333"/>
          <w:sz w:val="24"/>
          <w:szCs w:val="24"/>
          <w:lang w:eastAsia="tr-TR"/>
        </w:rPr>
        <w:t>, fabrika ve bina otomasyonları, elektrikle ısıtma, proje ve uygulama mühendisliği, yüksek gerilim şalt cihazları üretimi alanları olarak söylenebilir. Tüm bunların yanı sıra kendi danışmanlık ve müteahhitlik bürolarını da kurabilirler. İş bulma olanakları başta büyük şehirler olmak üzere sanayileşmiş bölgeler ve ticaret merkezlerinde yoğunlaşmıştır. İşe alınırken cinsiyet ayrımı olmamakta birlikte işe girecek şahsın şantiye ve fabrikaların zor şartlarının kendisine göre uygun olup olmadığını araştırması ve değerlendirmesi gerekir.</w:t>
      </w:r>
    </w:p>
    <w:p w:rsidR="00C23118" w:rsidRDefault="00C23118" w:rsidP="00C23118">
      <w:pPr>
        <w:spacing w:line="276" w:lineRule="auto"/>
        <w:rPr>
          <w:rFonts w:asciiTheme="majorHAnsi" w:hAnsiTheme="majorHAnsi"/>
          <w:sz w:val="24"/>
          <w:szCs w:val="24"/>
        </w:rPr>
      </w:pPr>
      <w:r w:rsidRPr="00E00C1E">
        <w:rPr>
          <w:rFonts w:asciiTheme="majorHAnsi" w:hAnsiTheme="majorHAnsi"/>
          <w:b/>
          <w:sz w:val="24"/>
          <w:szCs w:val="24"/>
        </w:rPr>
        <w:tab/>
      </w:r>
      <w:r w:rsidRPr="00E00C1E">
        <w:rPr>
          <w:rFonts w:asciiTheme="majorHAnsi" w:hAnsiTheme="majorHAnsi"/>
          <w:sz w:val="24"/>
          <w:szCs w:val="24"/>
        </w:rPr>
        <w:t xml:space="preserve"> </w:t>
      </w:r>
    </w:p>
    <w:p w:rsidR="00C60FDB" w:rsidRDefault="00C60FDB" w:rsidP="001840F4">
      <w:pPr>
        <w:rPr>
          <w:rFonts w:asciiTheme="majorHAnsi" w:hAnsiTheme="majorHAnsi"/>
          <w:b/>
          <w:sz w:val="24"/>
          <w:szCs w:val="24"/>
        </w:rPr>
      </w:pPr>
    </w:p>
    <w:p w:rsidR="00C60FDB" w:rsidRDefault="00C60FDB" w:rsidP="001840F4">
      <w:pPr>
        <w:rPr>
          <w:rFonts w:asciiTheme="majorHAnsi" w:hAnsiTheme="majorHAnsi"/>
          <w:b/>
          <w:sz w:val="24"/>
          <w:szCs w:val="24"/>
        </w:rPr>
      </w:pPr>
    </w:p>
    <w:p w:rsidR="00C60FDB" w:rsidRDefault="00C60FDB" w:rsidP="001840F4">
      <w:pPr>
        <w:rPr>
          <w:rFonts w:asciiTheme="majorHAnsi" w:hAnsiTheme="majorHAnsi"/>
          <w:b/>
          <w:sz w:val="24"/>
          <w:szCs w:val="24"/>
        </w:rPr>
      </w:pPr>
    </w:p>
    <w:p w:rsidR="00C23118" w:rsidRPr="00E00C1E" w:rsidRDefault="00C23118" w:rsidP="001840F4">
      <w:pPr>
        <w:rPr>
          <w:rFonts w:asciiTheme="majorHAnsi" w:hAnsiTheme="majorHAnsi"/>
          <w:b/>
          <w:sz w:val="24"/>
          <w:szCs w:val="24"/>
        </w:rPr>
      </w:pPr>
      <w:bookmarkStart w:id="0" w:name="_GoBack"/>
      <w:bookmarkEnd w:id="0"/>
      <w:r w:rsidRPr="00E00C1E">
        <w:rPr>
          <w:rFonts w:asciiTheme="majorHAnsi" w:hAnsiTheme="majorHAnsi"/>
          <w:b/>
          <w:sz w:val="24"/>
          <w:szCs w:val="24"/>
        </w:rPr>
        <w:lastRenderedPageBreak/>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C23118" w:rsidRPr="00E00C1E" w:rsidRDefault="00C23118" w:rsidP="00C23118">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C23118" w:rsidRPr="00E00C1E" w:rsidRDefault="00C23118" w:rsidP="00C23118">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C23118" w:rsidRPr="00E00C1E" w:rsidRDefault="00C23118" w:rsidP="00C23118">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C23118" w:rsidRPr="00E00C1E" w:rsidRDefault="00C23118" w:rsidP="00C23118">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C23118" w:rsidRPr="00E00C1E" w:rsidRDefault="00C23118" w:rsidP="00C23118">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C23118" w:rsidRPr="00E00C1E" w:rsidRDefault="00C23118" w:rsidP="00C23118">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C23118" w:rsidRPr="00E00C1E" w:rsidRDefault="00C23118" w:rsidP="00C23118">
      <w:pPr>
        <w:spacing w:line="276" w:lineRule="auto"/>
        <w:ind w:firstLine="708"/>
        <w:rPr>
          <w:rFonts w:asciiTheme="majorHAnsi" w:hAnsiTheme="majorHAnsi"/>
          <w:b/>
          <w:sz w:val="24"/>
          <w:szCs w:val="24"/>
        </w:rPr>
      </w:pPr>
    </w:p>
    <w:p w:rsidR="00AF77FB" w:rsidRDefault="00AF77FB" w:rsidP="00C23118">
      <w:pPr>
        <w:spacing w:line="276" w:lineRule="auto"/>
        <w:ind w:left="12"/>
        <w:rPr>
          <w:rFonts w:asciiTheme="majorHAnsi" w:hAnsiTheme="majorHAnsi"/>
          <w:b/>
          <w:sz w:val="24"/>
          <w:szCs w:val="24"/>
        </w:rPr>
      </w:pPr>
    </w:p>
    <w:p w:rsidR="00C23118" w:rsidRPr="00E00C1E" w:rsidRDefault="00C23118" w:rsidP="00C23118">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C23118" w:rsidRPr="00E00C1E" w:rsidRDefault="00C23118" w:rsidP="00C23118">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sidR="00BB0784">
        <w:rPr>
          <w:rFonts w:asciiTheme="majorHAnsi" w:hAnsiTheme="majorHAnsi"/>
          <w:sz w:val="24"/>
          <w:szCs w:val="24"/>
        </w:rPr>
        <w:t>Elektrik-Elektronik M</w:t>
      </w:r>
      <w:r>
        <w:rPr>
          <w:rFonts w:asciiTheme="majorHAnsi" w:hAnsiTheme="majorHAnsi"/>
          <w:sz w:val="24"/>
          <w:szCs w:val="24"/>
        </w:rPr>
        <w:t xml:space="preserve">ühendisliği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C23118" w:rsidRPr="00E00C1E" w:rsidRDefault="00C23118" w:rsidP="00C23118">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Çalışmamızda</w:t>
      </w:r>
      <w:r w:rsidRPr="00C23118">
        <w:rPr>
          <w:rFonts w:asciiTheme="majorHAnsi" w:hAnsiTheme="majorHAnsi"/>
          <w:sz w:val="24"/>
          <w:szCs w:val="24"/>
        </w:rPr>
        <w:t xml:space="preserve"> </w:t>
      </w:r>
      <w:r>
        <w:rPr>
          <w:rFonts w:asciiTheme="majorHAnsi" w:hAnsiTheme="majorHAnsi"/>
          <w:sz w:val="24"/>
          <w:szCs w:val="24"/>
        </w:rPr>
        <w:t>Elektrik-elektronik mühendisliği</w:t>
      </w:r>
      <w:r>
        <w:rPr>
          <w:rFonts w:asciiTheme="majorHAnsi" w:eastAsia="Times New Roman" w:hAnsiTheme="majorHAnsi" w:cs="Arial"/>
          <w:sz w:val="24"/>
          <w:szCs w:val="24"/>
          <w:lang w:eastAsia="tr-TR"/>
        </w:rPr>
        <w:t xml:space="preserve"> 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C23118" w:rsidRPr="00E00C1E" w:rsidRDefault="00C23118" w:rsidP="00C23118">
      <w:pPr>
        <w:spacing w:line="276" w:lineRule="auto"/>
        <w:ind w:firstLine="708"/>
        <w:rPr>
          <w:rFonts w:asciiTheme="majorHAnsi" w:hAnsiTheme="majorHAnsi"/>
          <w:sz w:val="24"/>
          <w:szCs w:val="24"/>
        </w:rPr>
      </w:pPr>
    </w:p>
    <w:p w:rsidR="00AE7278" w:rsidRDefault="00AE7278"/>
    <w:sectPr w:rsidR="00AE72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424"/>
    <w:rsid w:val="001840F4"/>
    <w:rsid w:val="003F4176"/>
    <w:rsid w:val="00783643"/>
    <w:rsid w:val="00880AD3"/>
    <w:rsid w:val="009F3EFE"/>
    <w:rsid w:val="00AE7278"/>
    <w:rsid w:val="00AF3424"/>
    <w:rsid w:val="00AF77FB"/>
    <w:rsid w:val="00BB0784"/>
    <w:rsid w:val="00C23118"/>
    <w:rsid w:val="00C60FDB"/>
    <w:rsid w:val="00DD4E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C581"/>
  <w15:chartTrackingRefBased/>
  <w15:docId w15:val="{D008A109-D181-496E-ADC4-C9CEF54EB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31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C23118"/>
    <w:rPr>
      <w:color w:val="0563C1" w:themeColor="hyperlink"/>
      <w:u w:val="single"/>
    </w:rPr>
  </w:style>
  <w:style w:type="paragraph" w:styleId="ListeParagraf">
    <w:name w:val="List Paragraph"/>
    <w:basedOn w:val="Normal"/>
    <w:uiPriority w:val="34"/>
    <w:qFormat/>
    <w:rsid w:val="00C23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488</Words>
  <Characters>2788</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7</cp:revision>
  <dcterms:created xsi:type="dcterms:W3CDTF">2016-01-13T09:33:00Z</dcterms:created>
  <dcterms:modified xsi:type="dcterms:W3CDTF">2018-08-07T11:58:00Z</dcterms:modified>
</cp:coreProperties>
</file>